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065DE" w14:textId="6E958DE4" w:rsidR="008576E5" w:rsidRDefault="008845D9" w:rsidP="008845D9">
      <w:pPr>
        <w:pStyle w:val="stbilgi"/>
        <w:jc w:val="center"/>
        <w:rPr>
          <w:rFonts w:ascii="Arial" w:hAnsi="Arial" w:cs="Arial"/>
          <w:b/>
          <w:sz w:val="20"/>
          <w:szCs w:val="20"/>
        </w:rPr>
      </w:pPr>
      <w:r w:rsidRPr="008576E5">
        <w:rPr>
          <w:rFonts w:ascii="Arial" w:hAnsi="Arial" w:cs="Arial"/>
          <w:b/>
          <w:sz w:val="20"/>
          <w:szCs w:val="20"/>
        </w:rPr>
        <w:t>TOBB BAŞKANI M. RİFAT HİSARCIKLIOĞLU</w:t>
      </w:r>
      <w:r>
        <w:rPr>
          <w:rFonts w:ascii="Arial" w:hAnsi="Arial" w:cs="Arial"/>
          <w:b/>
          <w:sz w:val="20"/>
          <w:szCs w:val="20"/>
        </w:rPr>
        <w:t>’NUN</w:t>
      </w:r>
      <w:r w:rsidRPr="008576E5">
        <w:rPr>
          <w:rFonts w:ascii="Arial" w:hAnsi="Arial" w:cs="Arial"/>
          <w:b/>
          <w:sz w:val="20"/>
          <w:szCs w:val="20"/>
        </w:rPr>
        <w:t xml:space="preserve"> TÜRKİYE 100 YARIŞMASI ÖDÜL TÖRENİ</w:t>
      </w:r>
      <w:r>
        <w:rPr>
          <w:rFonts w:ascii="Arial" w:hAnsi="Arial" w:cs="Arial"/>
          <w:b/>
          <w:sz w:val="20"/>
          <w:szCs w:val="20"/>
        </w:rPr>
        <w:t xml:space="preserve"> KONUŞMASI 25.01.2017 ANKARA</w:t>
      </w:r>
    </w:p>
    <w:p w14:paraId="739D8926" w14:textId="77777777" w:rsidR="008845D9" w:rsidRPr="008576E5" w:rsidRDefault="008845D9" w:rsidP="008845D9">
      <w:pPr>
        <w:pStyle w:val="stbilgi"/>
        <w:jc w:val="center"/>
        <w:rPr>
          <w:rFonts w:ascii="Arial" w:hAnsi="Arial" w:cs="Arial"/>
          <w:b/>
          <w:sz w:val="20"/>
          <w:szCs w:val="20"/>
        </w:rPr>
      </w:pPr>
    </w:p>
    <w:p w14:paraId="54A4D866" w14:textId="77777777" w:rsidR="002D46A0" w:rsidRPr="008576E5" w:rsidRDefault="002D46A0" w:rsidP="008576E5">
      <w:pPr>
        <w:spacing w:after="0" w:line="240" w:lineRule="auto"/>
        <w:ind w:right="-285"/>
        <w:rPr>
          <w:rFonts w:ascii="Arial" w:hAnsi="Arial" w:cs="Arial"/>
          <w:sz w:val="20"/>
          <w:szCs w:val="20"/>
        </w:rPr>
      </w:pPr>
    </w:p>
    <w:p w14:paraId="5D0938C8" w14:textId="356FF858" w:rsidR="008E34C1" w:rsidRPr="008576E5" w:rsidRDefault="008E34C1" w:rsidP="008576E5">
      <w:pPr>
        <w:spacing w:after="0" w:line="240" w:lineRule="auto"/>
        <w:ind w:right="-285"/>
        <w:rPr>
          <w:rFonts w:ascii="Arial" w:hAnsi="Arial" w:cs="Arial"/>
          <w:sz w:val="20"/>
          <w:szCs w:val="20"/>
        </w:rPr>
      </w:pPr>
      <w:r w:rsidRPr="008576E5">
        <w:rPr>
          <w:rFonts w:ascii="Arial" w:hAnsi="Arial" w:cs="Arial"/>
          <w:sz w:val="20"/>
          <w:szCs w:val="20"/>
        </w:rPr>
        <w:t xml:space="preserve">Biliyorsunuz kamuoyuna açıkladığımız Türkiye 100 listesi oluşturulurken, başvuran </w:t>
      </w:r>
      <w:r w:rsidR="00452B58" w:rsidRPr="008576E5">
        <w:rPr>
          <w:rFonts w:ascii="Arial" w:hAnsi="Arial" w:cs="Arial"/>
          <w:sz w:val="20"/>
          <w:szCs w:val="20"/>
        </w:rPr>
        <w:t>şirketlerin</w:t>
      </w:r>
      <w:r w:rsidRPr="008576E5">
        <w:rPr>
          <w:rFonts w:ascii="Arial" w:hAnsi="Arial" w:cs="Arial"/>
          <w:sz w:val="20"/>
          <w:szCs w:val="20"/>
        </w:rPr>
        <w:t xml:space="preserve"> son 3 yıl, yani 2012-2015 arası ciro artış hızı dikkate alındı.</w:t>
      </w:r>
      <w:r w:rsidR="002D46A0" w:rsidRPr="008576E5">
        <w:rPr>
          <w:rFonts w:ascii="Arial" w:hAnsi="Arial" w:cs="Arial"/>
          <w:sz w:val="20"/>
          <w:szCs w:val="20"/>
        </w:rPr>
        <w:t xml:space="preserve"> </w:t>
      </w:r>
      <w:r w:rsidRPr="008576E5">
        <w:rPr>
          <w:rFonts w:ascii="Arial" w:hAnsi="Arial" w:cs="Arial"/>
          <w:sz w:val="20"/>
          <w:szCs w:val="20"/>
        </w:rPr>
        <w:t xml:space="preserve">İşte bu salonu dolduran </w:t>
      </w:r>
      <w:r w:rsidR="00452B58" w:rsidRPr="008576E5">
        <w:rPr>
          <w:rFonts w:ascii="Arial" w:hAnsi="Arial" w:cs="Arial"/>
          <w:sz w:val="20"/>
          <w:szCs w:val="20"/>
        </w:rPr>
        <w:t>şirketler</w:t>
      </w:r>
      <w:r w:rsidRPr="008576E5">
        <w:rPr>
          <w:rFonts w:ascii="Arial" w:hAnsi="Arial" w:cs="Arial"/>
          <w:sz w:val="20"/>
          <w:szCs w:val="20"/>
        </w:rPr>
        <w:t xml:space="preserve"> bu alanda müthiş bir başarı kaydetti.</w:t>
      </w:r>
    </w:p>
    <w:p w14:paraId="3907A7D9" w14:textId="77777777" w:rsidR="00452B58" w:rsidRPr="008576E5" w:rsidRDefault="00452B58" w:rsidP="008576E5">
      <w:pPr>
        <w:spacing w:after="0" w:line="240" w:lineRule="auto"/>
        <w:ind w:right="-285"/>
        <w:rPr>
          <w:rFonts w:ascii="Arial" w:hAnsi="Arial" w:cs="Arial"/>
          <w:sz w:val="20"/>
          <w:szCs w:val="20"/>
        </w:rPr>
      </w:pPr>
    </w:p>
    <w:p w14:paraId="4D9FD494" w14:textId="4A7E8340" w:rsidR="008E34C1" w:rsidRPr="008576E5" w:rsidRDefault="008E34C1" w:rsidP="008576E5">
      <w:pPr>
        <w:spacing w:after="0" w:line="240" w:lineRule="auto"/>
        <w:ind w:right="-285"/>
        <w:rPr>
          <w:rFonts w:ascii="Arial" w:hAnsi="Arial" w:cs="Arial"/>
          <w:b/>
          <w:sz w:val="20"/>
          <w:szCs w:val="20"/>
        </w:rPr>
      </w:pPr>
      <w:r w:rsidRPr="008576E5">
        <w:rPr>
          <w:rFonts w:ascii="Arial" w:hAnsi="Arial" w:cs="Arial"/>
          <w:sz w:val="20"/>
          <w:szCs w:val="20"/>
        </w:rPr>
        <w:t>Türkiye’nin en hızlı büyüyen 100 şirketinin bu dönemdeki ortalama büyümesi yüzde 438.</w:t>
      </w:r>
      <w:r w:rsidR="002D46A0" w:rsidRPr="008576E5">
        <w:rPr>
          <w:rFonts w:ascii="Arial" w:hAnsi="Arial" w:cs="Arial"/>
          <w:sz w:val="20"/>
          <w:szCs w:val="20"/>
        </w:rPr>
        <w:t xml:space="preserve"> </w:t>
      </w:r>
      <w:r w:rsidRPr="008576E5">
        <w:rPr>
          <w:rFonts w:ascii="Arial" w:hAnsi="Arial" w:cs="Arial"/>
          <w:sz w:val="20"/>
          <w:szCs w:val="20"/>
        </w:rPr>
        <w:t>Bu müthiş bir rakam. Çünkü Türkiye’deki milli gelir artışının 12 kat üzerinde bir performans gösterdiler.</w:t>
      </w:r>
      <w:r w:rsidR="002D46A0" w:rsidRPr="008576E5">
        <w:rPr>
          <w:rFonts w:ascii="Arial" w:hAnsi="Arial" w:cs="Arial"/>
          <w:sz w:val="20"/>
          <w:szCs w:val="20"/>
        </w:rPr>
        <w:t xml:space="preserve"> </w:t>
      </w:r>
      <w:r w:rsidRPr="008576E5">
        <w:rPr>
          <w:rFonts w:ascii="Arial" w:hAnsi="Arial" w:cs="Arial"/>
          <w:sz w:val="20"/>
          <w:szCs w:val="20"/>
        </w:rPr>
        <w:t>Aynı süre içinde, çalışan başı üretimlerini, yani verimliliklerini ise ortalama yüzde 176 artırdılar.</w:t>
      </w:r>
      <w:r w:rsidR="002D46A0" w:rsidRPr="008576E5">
        <w:rPr>
          <w:rFonts w:ascii="Arial" w:hAnsi="Arial" w:cs="Arial"/>
          <w:sz w:val="20"/>
          <w:szCs w:val="20"/>
        </w:rPr>
        <w:t xml:space="preserve"> </w:t>
      </w:r>
      <w:r w:rsidRPr="008576E5">
        <w:rPr>
          <w:rFonts w:ascii="Arial" w:hAnsi="Arial" w:cs="Arial"/>
          <w:sz w:val="20"/>
          <w:szCs w:val="20"/>
        </w:rPr>
        <w:t>2015 yılında ortalama 68 milyon TL’lik satış yaptılar, her biri ortalama 111 kişiye istihdam sağladılar.</w:t>
      </w:r>
      <w:r w:rsidR="002D46A0" w:rsidRPr="008576E5">
        <w:rPr>
          <w:rFonts w:ascii="Arial" w:hAnsi="Arial" w:cs="Arial"/>
          <w:sz w:val="20"/>
          <w:szCs w:val="20"/>
        </w:rPr>
        <w:t xml:space="preserve"> </w:t>
      </w:r>
      <w:r w:rsidRPr="008576E5">
        <w:rPr>
          <w:rFonts w:ascii="Arial" w:hAnsi="Arial" w:cs="Arial"/>
          <w:sz w:val="20"/>
          <w:szCs w:val="20"/>
        </w:rPr>
        <w:t>Ben küresel ekonominin birçok badire atlattığı bir dönemde, bu büyük başarıyı gösteren ve Türkiye 100’e gir</w:t>
      </w:r>
      <w:bookmarkStart w:id="0" w:name="_GoBack"/>
      <w:bookmarkEnd w:id="0"/>
      <w:r w:rsidRPr="008576E5">
        <w:rPr>
          <w:rFonts w:ascii="Arial" w:hAnsi="Arial" w:cs="Arial"/>
          <w:sz w:val="20"/>
          <w:szCs w:val="20"/>
        </w:rPr>
        <w:t xml:space="preserve">meye hak kazanan bütün şirketlerimizi yürekten kutluyorum. </w:t>
      </w:r>
    </w:p>
    <w:p w14:paraId="727E0A69" w14:textId="77777777" w:rsidR="002D46A0" w:rsidRPr="008576E5" w:rsidRDefault="002D46A0" w:rsidP="008576E5">
      <w:pPr>
        <w:spacing w:after="0" w:line="240" w:lineRule="auto"/>
        <w:ind w:right="-285"/>
        <w:rPr>
          <w:rFonts w:ascii="Arial" w:hAnsi="Arial" w:cs="Arial"/>
          <w:sz w:val="20"/>
          <w:szCs w:val="20"/>
        </w:rPr>
      </w:pPr>
    </w:p>
    <w:p w14:paraId="48AAB51B" w14:textId="4D74D6C7" w:rsidR="008E34C1" w:rsidRPr="008576E5" w:rsidRDefault="008E34C1" w:rsidP="008576E5">
      <w:pPr>
        <w:spacing w:after="0" w:line="240" w:lineRule="auto"/>
        <w:ind w:right="-285"/>
        <w:rPr>
          <w:rFonts w:ascii="Arial" w:hAnsi="Arial" w:cs="Arial"/>
          <w:sz w:val="20"/>
          <w:szCs w:val="20"/>
        </w:rPr>
      </w:pPr>
      <w:r w:rsidRPr="008576E5">
        <w:rPr>
          <w:rFonts w:ascii="Arial" w:hAnsi="Arial" w:cs="Arial"/>
          <w:sz w:val="20"/>
          <w:szCs w:val="20"/>
        </w:rPr>
        <w:t xml:space="preserve">Bu başarı elbette kendiliğinden gelmiyor. Buradaki </w:t>
      </w:r>
      <w:r w:rsidR="00452B58" w:rsidRPr="008576E5">
        <w:rPr>
          <w:rFonts w:ascii="Arial" w:hAnsi="Arial" w:cs="Arial"/>
          <w:sz w:val="20"/>
          <w:szCs w:val="20"/>
        </w:rPr>
        <w:t>şirketlerin</w:t>
      </w:r>
      <w:r w:rsidRPr="008576E5">
        <w:rPr>
          <w:rFonts w:ascii="Arial" w:hAnsi="Arial" w:cs="Arial"/>
          <w:sz w:val="20"/>
          <w:szCs w:val="20"/>
        </w:rPr>
        <w:t xml:space="preserve"> tamamı yenilikçi </w:t>
      </w:r>
      <w:r w:rsidR="00452B58" w:rsidRPr="008576E5">
        <w:rPr>
          <w:rFonts w:ascii="Arial" w:hAnsi="Arial" w:cs="Arial"/>
          <w:sz w:val="20"/>
          <w:szCs w:val="20"/>
        </w:rPr>
        <w:t>şirketler</w:t>
      </w:r>
      <w:r w:rsidRPr="008576E5">
        <w:rPr>
          <w:rFonts w:ascii="Arial" w:hAnsi="Arial" w:cs="Arial"/>
          <w:sz w:val="20"/>
          <w:szCs w:val="20"/>
        </w:rPr>
        <w:t>. Yani herkesin bildiği işleri, çok farklı bir anlayışla yapıyorlar.</w:t>
      </w:r>
      <w:r w:rsidR="002D46A0" w:rsidRPr="008576E5">
        <w:rPr>
          <w:rFonts w:ascii="Arial" w:hAnsi="Arial" w:cs="Arial"/>
          <w:sz w:val="20"/>
          <w:szCs w:val="20"/>
        </w:rPr>
        <w:t xml:space="preserve"> </w:t>
      </w:r>
      <w:r w:rsidRPr="008576E5">
        <w:rPr>
          <w:rFonts w:ascii="Arial" w:hAnsi="Arial" w:cs="Arial"/>
          <w:sz w:val="20"/>
          <w:szCs w:val="20"/>
        </w:rPr>
        <w:t>Dijital teknolojiyi çok iyi kullanıyorlar.</w:t>
      </w:r>
      <w:r w:rsidR="002D46A0" w:rsidRPr="008576E5">
        <w:rPr>
          <w:rFonts w:ascii="Arial" w:hAnsi="Arial" w:cs="Arial"/>
          <w:sz w:val="20"/>
          <w:szCs w:val="20"/>
        </w:rPr>
        <w:t xml:space="preserve"> </w:t>
      </w:r>
      <w:r w:rsidRPr="008576E5">
        <w:rPr>
          <w:rFonts w:ascii="Arial" w:hAnsi="Arial" w:cs="Arial"/>
          <w:sz w:val="20"/>
          <w:szCs w:val="20"/>
        </w:rPr>
        <w:t>Çalışanların eğitimine ayırdığı kaynağı masraf olarak görmüyor, buna büyük önem veriyorlar.</w:t>
      </w:r>
      <w:r w:rsidR="002D46A0" w:rsidRPr="008576E5">
        <w:rPr>
          <w:rFonts w:ascii="Arial" w:hAnsi="Arial" w:cs="Arial"/>
          <w:sz w:val="20"/>
          <w:szCs w:val="20"/>
        </w:rPr>
        <w:t xml:space="preserve"> </w:t>
      </w:r>
      <w:r w:rsidRPr="008576E5">
        <w:rPr>
          <w:rFonts w:ascii="Arial" w:hAnsi="Arial" w:cs="Arial"/>
          <w:sz w:val="20"/>
          <w:szCs w:val="20"/>
        </w:rPr>
        <w:t>Ve yüksek bir çevre bilinci ile “sıfır israf” anlayışı ile çalışıyorlar.</w:t>
      </w:r>
    </w:p>
    <w:p w14:paraId="39E55A78" w14:textId="77777777" w:rsidR="008845D9" w:rsidRDefault="008845D9" w:rsidP="008576E5">
      <w:pPr>
        <w:spacing w:after="0" w:line="240" w:lineRule="auto"/>
        <w:ind w:right="-285"/>
        <w:rPr>
          <w:rFonts w:ascii="Arial" w:hAnsi="Arial" w:cs="Arial"/>
          <w:sz w:val="20"/>
          <w:szCs w:val="20"/>
        </w:rPr>
      </w:pPr>
    </w:p>
    <w:p w14:paraId="1D8DDF33" w14:textId="2ECC6F15" w:rsidR="008E34C1" w:rsidRPr="008576E5" w:rsidRDefault="008E34C1" w:rsidP="008576E5">
      <w:pPr>
        <w:spacing w:after="0" w:line="240" w:lineRule="auto"/>
        <w:ind w:right="-285"/>
        <w:rPr>
          <w:rFonts w:ascii="Arial" w:hAnsi="Arial" w:cs="Arial"/>
          <w:sz w:val="20"/>
          <w:szCs w:val="20"/>
        </w:rPr>
      </w:pPr>
      <w:r w:rsidRPr="008576E5">
        <w:rPr>
          <w:rFonts w:ascii="Arial" w:hAnsi="Arial" w:cs="Arial"/>
          <w:sz w:val="20"/>
          <w:szCs w:val="20"/>
        </w:rPr>
        <w:t>Bu yıl Türkiye 100 listesinin bölgesel dağılım oldukça dikkat çekici. Listede 3 büyük şehir dışında, 22 şehrimizden şirketler var. Anadolu’nun yükselişi açık bir şekilde görülüyor.</w:t>
      </w:r>
      <w:r w:rsidR="002D46A0" w:rsidRPr="008576E5">
        <w:rPr>
          <w:rFonts w:ascii="Arial" w:hAnsi="Arial" w:cs="Arial"/>
          <w:sz w:val="20"/>
          <w:szCs w:val="20"/>
        </w:rPr>
        <w:t xml:space="preserve"> </w:t>
      </w:r>
      <w:r w:rsidRPr="008576E5">
        <w:rPr>
          <w:rFonts w:ascii="Arial" w:hAnsi="Arial" w:cs="Arial"/>
          <w:sz w:val="20"/>
          <w:szCs w:val="20"/>
        </w:rPr>
        <w:t>Cazibe Merkezleri Programındaki 23 ilden Türkiye 100 sıralamasına giren 1 şirketimiz var, o da Tunceli’den.</w:t>
      </w:r>
      <w:r w:rsidR="002D46A0" w:rsidRPr="008576E5">
        <w:rPr>
          <w:rFonts w:ascii="Arial" w:hAnsi="Arial" w:cs="Arial"/>
          <w:sz w:val="20"/>
          <w:szCs w:val="20"/>
        </w:rPr>
        <w:t xml:space="preserve"> </w:t>
      </w:r>
      <w:r w:rsidRPr="008576E5">
        <w:rPr>
          <w:rFonts w:ascii="Arial" w:hAnsi="Arial" w:cs="Arial"/>
          <w:sz w:val="20"/>
          <w:szCs w:val="20"/>
        </w:rPr>
        <w:t>İnanıyorum ki, Doğu ve Güneydoğu Anadolu Bölgesindeki 23 ili kapsayan bu destek ve teşviklerden sonra, gelecek yıl yapacağımız Türkiye 100 sıralamasına bu illerden çok daha fazla şirket girecek.</w:t>
      </w:r>
    </w:p>
    <w:p w14:paraId="3EF1F0B7" w14:textId="77777777" w:rsidR="00452B58" w:rsidRPr="008576E5" w:rsidRDefault="00452B58" w:rsidP="008576E5">
      <w:pPr>
        <w:spacing w:after="0" w:line="240" w:lineRule="auto"/>
        <w:ind w:right="-285"/>
        <w:rPr>
          <w:rFonts w:ascii="Arial" w:hAnsi="Arial" w:cs="Arial"/>
          <w:sz w:val="20"/>
          <w:szCs w:val="20"/>
        </w:rPr>
      </w:pPr>
    </w:p>
    <w:p w14:paraId="4D8C33C6" w14:textId="77777777" w:rsidR="008845D9" w:rsidRDefault="008E34C1" w:rsidP="008576E5">
      <w:pPr>
        <w:spacing w:after="0" w:line="240" w:lineRule="auto"/>
        <w:ind w:right="-285"/>
        <w:rPr>
          <w:rFonts w:ascii="Arial" w:hAnsi="Arial" w:cs="Arial"/>
          <w:sz w:val="20"/>
          <w:szCs w:val="20"/>
        </w:rPr>
      </w:pPr>
      <w:r w:rsidRPr="008576E5">
        <w:rPr>
          <w:rFonts w:ascii="Arial" w:hAnsi="Arial" w:cs="Arial"/>
          <w:sz w:val="20"/>
          <w:szCs w:val="20"/>
        </w:rPr>
        <w:t>Sektörler açısından da ilginç bir dağılım var.</w:t>
      </w:r>
      <w:r w:rsidR="002D46A0" w:rsidRPr="008576E5">
        <w:rPr>
          <w:rFonts w:ascii="Arial" w:hAnsi="Arial" w:cs="Arial"/>
          <w:sz w:val="20"/>
          <w:szCs w:val="20"/>
        </w:rPr>
        <w:t xml:space="preserve"> </w:t>
      </w:r>
      <w:r w:rsidRPr="008576E5">
        <w:rPr>
          <w:rFonts w:ascii="Arial" w:hAnsi="Arial" w:cs="Arial"/>
          <w:sz w:val="20"/>
          <w:szCs w:val="20"/>
        </w:rPr>
        <w:t>Listede inşaattan, lojistiğe; gıdadan, tekstile; plastikten, bilişime çok sayıda farklı sektörden şirketler var.</w:t>
      </w:r>
      <w:r w:rsidR="002D46A0" w:rsidRPr="008576E5">
        <w:rPr>
          <w:rFonts w:ascii="Arial" w:hAnsi="Arial" w:cs="Arial"/>
          <w:sz w:val="20"/>
          <w:szCs w:val="20"/>
        </w:rPr>
        <w:t xml:space="preserve"> </w:t>
      </w:r>
      <w:r w:rsidRPr="008576E5">
        <w:rPr>
          <w:rFonts w:ascii="Arial" w:hAnsi="Arial" w:cs="Arial"/>
          <w:sz w:val="20"/>
          <w:szCs w:val="20"/>
        </w:rPr>
        <w:t>Bu çeşitlilik aslında ülkemizde her sektörde fırsatlar olduğunun; doğru iş modeliyle her sektörde başarının yakalanabileceğinin en güzel ispatı.</w:t>
      </w:r>
      <w:r w:rsidR="002D46A0" w:rsidRPr="008576E5">
        <w:rPr>
          <w:rFonts w:ascii="Arial" w:hAnsi="Arial" w:cs="Arial"/>
          <w:sz w:val="20"/>
          <w:szCs w:val="20"/>
        </w:rPr>
        <w:t xml:space="preserve"> </w:t>
      </w:r>
    </w:p>
    <w:p w14:paraId="3B99ED4A" w14:textId="77777777" w:rsidR="008845D9" w:rsidRDefault="008845D9" w:rsidP="008576E5">
      <w:pPr>
        <w:spacing w:after="0" w:line="240" w:lineRule="auto"/>
        <w:ind w:right="-285"/>
        <w:rPr>
          <w:rFonts w:ascii="Arial" w:hAnsi="Arial" w:cs="Arial"/>
          <w:sz w:val="20"/>
          <w:szCs w:val="20"/>
        </w:rPr>
      </w:pPr>
    </w:p>
    <w:p w14:paraId="1B310B86" w14:textId="77777777" w:rsidR="008845D9" w:rsidRDefault="008E34C1" w:rsidP="008576E5">
      <w:pPr>
        <w:spacing w:after="0" w:line="240" w:lineRule="auto"/>
        <w:ind w:right="-285"/>
        <w:rPr>
          <w:rFonts w:ascii="Arial" w:hAnsi="Arial" w:cs="Arial"/>
          <w:sz w:val="20"/>
          <w:szCs w:val="20"/>
        </w:rPr>
      </w:pPr>
      <w:r w:rsidRPr="008845D9">
        <w:rPr>
          <w:rFonts w:ascii="Arial" w:hAnsi="Arial" w:cs="Arial"/>
          <w:b/>
          <w:sz w:val="20"/>
          <w:szCs w:val="20"/>
        </w:rPr>
        <w:t>Biz “Türkiye 100” programını çok önemsiyoruz. Bu işe önem vermemizin 3 sebebi var</w:t>
      </w:r>
      <w:r w:rsidRPr="008576E5">
        <w:rPr>
          <w:rFonts w:ascii="Arial" w:hAnsi="Arial" w:cs="Arial"/>
          <w:sz w:val="20"/>
          <w:szCs w:val="20"/>
        </w:rPr>
        <w:t>:</w:t>
      </w:r>
      <w:r w:rsidR="002D46A0" w:rsidRPr="008576E5">
        <w:rPr>
          <w:rFonts w:ascii="Arial" w:hAnsi="Arial" w:cs="Arial"/>
          <w:sz w:val="20"/>
          <w:szCs w:val="20"/>
        </w:rPr>
        <w:t xml:space="preserve"> </w:t>
      </w:r>
    </w:p>
    <w:p w14:paraId="1823B182" w14:textId="77777777" w:rsidR="008845D9" w:rsidRDefault="008845D9" w:rsidP="008576E5">
      <w:pPr>
        <w:spacing w:after="0" w:line="240" w:lineRule="auto"/>
        <w:ind w:right="-285"/>
        <w:rPr>
          <w:rFonts w:ascii="Arial" w:hAnsi="Arial" w:cs="Arial"/>
          <w:sz w:val="20"/>
          <w:szCs w:val="20"/>
        </w:rPr>
      </w:pPr>
    </w:p>
    <w:p w14:paraId="7D2FB7C5" w14:textId="2C5D7915" w:rsidR="008E34C1" w:rsidRPr="008576E5" w:rsidRDefault="008E34C1" w:rsidP="008576E5">
      <w:pPr>
        <w:spacing w:after="0" w:line="240" w:lineRule="auto"/>
        <w:ind w:right="-285"/>
        <w:rPr>
          <w:rFonts w:ascii="Arial" w:hAnsi="Arial" w:cs="Arial"/>
          <w:sz w:val="20"/>
          <w:szCs w:val="20"/>
        </w:rPr>
      </w:pPr>
      <w:r w:rsidRPr="008576E5">
        <w:rPr>
          <w:rFonts w:ascii="Arial" w:hAnsi="Arial" w:cs="Arial"/>
          <w:sz w:val="20"/>
          <w:szCs w:val="20"/>
        </w:rPr>
        <w:t>Birincisi;</w:t>
      </w:r>
      <w:r w:rsidR="002D46A0" w:rsidRPr="008576E5">
        <w:rPr>
          <w:rFonts w:ascii="Arial" w:hAnsi="Arial" w:cs="Arial"/>
          <w:sz w:val="20"/>
          <w:szCs w:val="20"/>
        </w:rPr>
        <w:t xml:space="preserve"> </w:t>
      </w:r>
      <w:r w:rsidRPr="008576E5">
        <w:rPr>
          <w:rFonts w:ascii="Arial" w:hAnsi="Arial" w:cs="Arial"/>
          <w:sz w:val="20"/>
          <w:szCs w:val="20"/>
        </w:rPr>
        <w:t>Biliyorsunuz bizim kültürümüzde güzel bir söz var: “marifet iltifata tabidir”.</w:t>
      </w:r>
      <w:r w:rsidR="002D46A0" w:rsidRPr="008576E5">
        <w:rPr>
          <w:rFonts w:ascii="Arial" w:hAnsi="Arial" w:cs="Arial"/>
          <w:sz w:val="20"/>
          <w:szCs w:val="20"/>
        </w:rPr>
        <w:t xml:space="preserve"> </w:t>
      </w:r>
      <w:r w:rsidRPr="008576E5">
        <w:rPr>
          <w:rFonts w:ascii="Arial" w:hAnsi="Arial" w:cs="Arial"/>
          <w:sz w:val="20"/>
          <w:szCs w:val="20"/>
        </w:rPr>
        <w:t>İşte iltifatı en çok hak edenler, bu ülkenin zenginleşmesinde öncü rol üstlenen, vergi ödeyen, üreten, ihracat yapan ve istihdam sağlayan girişimcilerimiz.</w:t>
      </w:r>
      <w:r w:rsidR="002D46A0" w:rsidRPr="008576E5">
        <w:rPr>
          <w:rFonts w:ascii="Arial" w:hAnsi="Arial" w:cs="Arial"/>
          <w:sz w:val="20"/>
          <w:szCs w:val="20"/>
        </w:rPr>
        <w:t xml:space="preserve"> </w:t>
      </w:r>
      <w:r w:rsidRPr="008576E5">
        <w:rPr>
          <w:rFonts w:ascii="Arial" w:hAnsi="Arial" w:cs="Arial"/>
          <w:sz w:val="20"/>
          <w:szCs w:val="20"/>
        </w:rPr>
        <w:t xml:space="preserve">Hele ki, böyle bir dönemde büyük başarılar elde eden </w:t>
      </w:r>
      <w:r w:rsidR="00452B58" w:rsidRPr="008576E5">
        <w:rPr>
          <w:rFonts w:ascii="Arial" w:hAnsi="Arial" w:cs="Arial"/>
          <w:sz w:val="20"/>
          <w:szCs w:val="20"/>
        </w:rPr>
        <w:t>şirketleri</w:t>
      </w:r>
      <w:r w:rsidRPr="008576E5">
        <w:rPr>
          <w:rFonts w:ascii="Arial" w:hAnsi="Arial" w:cs="Arial"/>
          <w:sz w:val="20"/>
          <w:szCs w:val="20"/>
        </w:rPr>
        <w:t>, Türkiye’nin en hızlı büyüyen 100 şirketini takdir etmek, onlara teşekkür etmek istiyoruz.</w:t>
      </w:r>
    </w:p>
    <w:p w14:paraId="587DBFDE" w14:textId="77777777" w:rsidR="002D46A0" w:rsidRPr="008576E5" w:rsidRDefault="002D46A0" w:rsidP="008576E5">
      <w:pPr>
        <w:spacing w:after="0" w:line="240" w:lineRule="auto"/>
        <w:ind w:right="-285"/>
        <w:rPr>
          <w:rFonts w:ascii="Arial" w:hAnsi="Arial" w:cs="Arial"/>
          <w:sz w:val="20"/>
          <w:szCs w:val="20"/>
        </w:rPr>
      </w:pPr>
    </w:p>
    <w:p w14:paraId="7844ABFA" w14:textId="42D1DB7D" w:rsidR="008E34C1" w:rsidRPr="008576E5" w:rsidRDefault="008E34C1" w:rsidP="008576E5">
      <w:pPr>
        <w:spacing w:after="0" w:line="240" w:lineRule="auto"/>
        <w:ind w:right="-285"/>
        <w:rPr>
          <w:rFonts w:ascii="Arial" w:hAnsi="Arial" w:cs="Arial"/>
          <w:sz w:val="20"/>
          <w:szCs w:val="20"/>
        </w:rPr>
      </w:pPr>
      <w:r w:rsidRPr="008576E5">
        <w:rPr>
          <w:rFonts w:ascii="Arial" w:hAnsi="Arial" w:cs="Arial"/>
          <w:sz w:val="20"/>
          <w:szCs w:val="20"/>
        </w:rPr>
        <w:t>İkinci olarak; İyi yönetilen, geleceği parlak olan bu şirketlerin önünün daha fazla açılmasını, daha fazla büyümelerini istiyoruz.</w:t>
      </w:r>
      <w:r w:rsidR="002D46A0" w:rsidRPr="008576E5">
        <w:rPr>
          <w:rFonts w:ascii="Arial" w:hAnsi="Arial" w:cs="Arial"/>
          <w:sz w:val="20"/>
          <w:szCs w:val="20"/>
        </w:rPr>
        <w:t xml:space="preserve"> </w:t>
      </w:r>
      <w:r w:rsidRPr="008576E5">
        <w:rPr>
          <w:rFonts w:ascii="Arial" w:hAnsi="Arial" w:cs="Arial"/>
          <w:sz w:val="20"/>
          <w:szCs w:val="20"/>
        </w:rPr>
        <w:t>İşte bunun için Türkiye’nin en hızlı büyüyen 100 şirketini herkese tanıtıyoruz. Yatırımcıya ve müşteriye daha kolay ulaşmalarını sağlıyoruz.</w:t>
      </w:r>
      <w:r w:rsidR="002D46A0" w:rsidRPr="008576E5">
        <w:rPr>
          <w:rFonts w:ascii="Arial" w:hAnsi="Arial" w:cs="Arial"/>
          <w:sz w:val="20"/>
          <w:szCs w:val="20"/>
        </w:rPr>
        <w:t xml:space="preserve"> </w:t>
      </w:r>
      <w:r w:rsidRPr="008576E5">
        <w:rPr>
          <w:rFonts w:ascii="Arial" w:hAnsi="Arial" w:cs="Arial"/>
          <w:sz w:val="20"/>
          <w:szCs w:val="20"/>
        </w:rPr>
        <w:t>Sadece yurt içi pazarda değil, yurt dışında da aktif olmaları, ihracat yapmalarını istiyoruz.</w:t>
      </w:r>
      <w:r w:rsidR="002D46A0" w:rsidRPr="008576E5">
        <w:rPr>
          <w:rFonts w:ascii="Arial" w:hAnsi="Arial" w:cs="Arial"/>
          <w:sz w:val="20"/>
          <w:szCs w:val="20"/>
        </w:rPr>
        <w:t xml:space="preserve"> </w:t>
      </w:r>
      <w:r w:rsidRPr="008576E5">
        <w:rPr>
          <w:rFonts w:ascii="Arial" w:hAnsi="Arial" w:cs="Arial"/>
          <w:sz w:val="20"/>
          <w:szCs w:val="20"/>
        </w:rPr>
        <w:t>Bunun için destek oluyoruz. Bu amaçla bu şirketlerin liderlerini ABD’ye götürüyoruz. Onlara küreselleşme desteği veriyoruz. Hem Amerika’nın en iyi üniversitelerinde dersler aldırıyor, hem de önemli şirketlerle bir araya getiriyoruz.</w:t>
      </w:r>
    </w:p>
    <w:p w14:paraId="544CE280" w14:textId="77777777" w:rsidR="00452B58" w:rsidRPr="008576E5" w:rsidRDefault="00452B58" w:rsidP="008576E5">
      <w:pPr>
        <w:spacing w:after="0" w:line="240" w:lineRule="auto"/>
        <w:ind w:right="-285"/>
        <w:rPr>
          <w:rFonts w:ascii="Arial" w:hAnsi="Arial" w:cs="Arial"/>
          <w:sz w:val="20"/>
          <w:szCs w:val="20"/>
        </w:rPr>
      </w:pPr>
    </w:p>
    <w:p w14:paraId="3C032F8D" w14:textId="581F176B" w:rsidR="008E34C1" w:rsidRPr="008576E5" w:rsidRDefault="008E34C1" w:rsidP="008576E5">
      <w:pPr>
        <w:spacing w:after="0" w:line="240" w:lineRule="auto"/>
        <w:ind w:right="-285"/>
        <w:rPr>
          <w:rFonts w:ascii="Arial" w:hAnsi="Arial" w:cs="Arial"/>
          <w:sz w:val="20"/>
          <w:szCs w:val="20"/>
        </w:rPr>
      </w:pPr>
      <w:r w:rsidRPr="008576E5">
        <w:rPr>
          <w:rFonts w:ascii="Arial" w:hAnsi="Arial" w:cs="Arial"/>
          <w:sz w:val="20"/>
          <w:szCs w:val="20"/>
        </w:rPr>
        <w:t>İlk 15’te yer alan şirketlerin bir temsilcisinin seyahat masraflarının tamamını, ikinci 15’te yer alan şirketlerimizin bir temsilcisinin seyahat masraflarının yarısını TOBB olarak biz karşılayacağız.</w:t>
      </w:r>
      <w:r w:rsidR="002D46A0" w:rsidRPr="008576E5">
        <w:rPr>
          <w:rFonts w:ascii="Arial" w:hAnsi="Arial" w:cs="Arial"/>
          <w:sz w:val="20"/>
          <w:szCs w:val="20"/>
        </w:rPr>
        <w:t xml:space="preserve"> </w:t>
      </w:r>
      <w:r w:rsidRPr="008576E5">
        <w:rPr>
          <w:rFonts w:ascii="Arial" w:hAnsi="Arial" w:cs="Arial"/>
          <w:sz w:val="20"/>
          <w:szCs w:val="20"/>
        </w:rPr>
        <w:t>Yine Türkiye 100 listesine giren şirketlerimiz, TOBB Ekonomi ve Teknoloji Üniversitesi olarak kendileri için özel olarak hazırladığımız mini MBA programına katılmaya hak kazanıyorlar.</w:t>
      </w:r>
      <w:r w:rsidR="002D46A0" w:rsidRPr="008576E5">
        <w:rPr>
          <w:rFonts w:ascii="Arial" w:hAnsi="Arial" w:cs="Arial"/>
          <w:sz w:val="20"/>
          <w:szCs w:val="20"/>
        </w:rPr>
        <w:t xml:space="preserve"> </w:t>
      </w:r>
      <w:r w:rsidRPr="008576E5">
        <w:rPr>
          <w:rFonts w:ascii="Arial" w:hAnsi="Arial" w:cs="Arial"/>
          <w:sz w:val="20"/>
          <w:szCs w:val="20"/>
        </w:rPr>
        <w:t>Onlardan tek bir isteğimiz var. Yurt dışında yeni pazarlarda iş yapsınlar.</w:t>
      </w:r>
    </w:p>
    <w:p w14:paraId="3BD242E1" w14:textId="77777777" w:rsidR="002D46A0" w:rsidRPr="008576E5" w:rsidRDefault="002D46A0" w:rsidP="008576E5">
      <w:pPr>
        <w:spacing w:after="0" w:line="240" w:lineRule="auto"/>
        <w:ind w:right="-285"/>
        <w:rPr>
          <w:rFonts w:ascii="Arial" w:hAnsi="Arial" w:cs="Arial"/>
          <w:sz w:val="20"/>
          <w:szCs w:val="20"/>
        </w:rPr>
      </w:pPr>
    </w:p>
    <w:p w14:paraId="1C77B993" w14:textId="46FEF665" w:rsidR="008E34C1" w:rsidRPr="008576E5" w:rsidRDefault="008E34C1" w:rsidP="008576E5">
      <w:pPr>
        <w:spacing w:after="0" w:line="240" w:lineRule="auto"/>
        <w:ind w:right="-285"/>
        <w:rPr>
          <w:rFonts w:ascii="Arial" w:hAnsi="Arial" w:cs="Arial"/>
          <w:sz w:val="20"/>
          <w:szCs w:val="20"/>
        </w:rPr>
      </w:pPr>
      <w:r w:rsidRPr="008576E5">
        <w:rPr>
          <w:rFonts w:ascii="Arial" w:hAnsi="Arial" w:cs="Arial"/>
          <w:sz w:val="20"/>
          <w:szCs w:val="20"/>
        </w:rPr>
        <w:t>Bu işe önem vermemizin üçüncü</w:t>
      </w:r>
      <w:r w:rsidR="008845D9">
        <w:rPr>
          <w:rFonts w:ascii="Arial" w:hAnsi="Arial" w:cs="Arial"/>
          <w:sz w:val="20"/>
          <w:szCs w:val="20"/>
        </w:rPr>
        <w:t>sü de</w:t>
      </w:r>
      <w:r w:rsidRPr="008576E5">
        <w:rPr>
          <w:rFonts w:ascii="Arial" w:hAnsi="Arial" w:cs="Arial"/>
          <w:sz w:val="20"/>
          <w:szCs w:val="20"/>
        </w:rPr>
        <w:t>;</w:t>
      </w:r>
      <w:r w:rsidR="002D46A0" w:rsidRPr="008576E5">
        <w:rPr>
          <w:rFonts w:ascii="Arial" w:hAnsi="Arial" w:cs="Arial"/>
          <w:sz w:val="20"/>
          <w:szCs w:val="20"/>
        </w:rPr>
        <w:t xml:space="preserve"> </w:t>
      </w:r>
      <w:r w:rsidRPr="008576E5">
        <w:rPr>
          <w:rFonts w:ascii="Arial" w:hAnsi="Arial" w:cs="Arial"/>
          <w:sz w:val="20"/>
          <w:szCs w:val="20"/>
        </w:rPr>
        <w:t>ülke olarak zenginleşmek için, bugünkünün tam iki katı girişimciye ihtiyacımız var.</w:t>
      </w:r>
      <w:r w:rsidR="002D46A0" w:rsidRPr="008576E5">
        <w:rPr>
          <w:rFonts w:ascii="Arial" w:hAnsi="Arial" w:cs="Arial"/>
          <w:sz w:val="20"/>
          <w:szCs w:val="20"/>
        </w:rPr>
        <w:t xml:space="preserve"> </w:t>
      </w:r>
      <w:r w:rsidRPr="008576E5">
        <w:rPr>
          <w:rFonts w:ascii="Arial" w:hAnsi="Arial" w:cs="Arial"/>
          <w:sz w:val="20"/>
          <w:szCs w:val="20"/>
        </w:rPr>
        <w:t>Biliyorsunuz girişimcilik</w:t>
      </w:r>
      <w:r w:rsidR="008845D9">
        <w:rPr>
          <w:rFonts w:ascii="Arial" w:hAnsi="Arial" w:cs="Arial"/>
          <w:sz w:val="20"/>
          <w:szCs w:val="20"/>
        </w:rPr>
        <w:t>,</w:t>
      </w:r>
      <w:r w:rsidRPr="008576E5">
        <w:rPr>
          <w:rFonts w:ascii="Arial" w:hAnsi="Arial" w:cs="Arial"/>
          <w:sz w:val="20"/>
          <w:szCs w:val="20"/>
        </w:rPr>
        <w:t xml:space="preserve"> heves işi. İşte Türkiye 100 yarışması ile girişimci rol modellerimizin sayısı artsın istiyoruz.</w:t>
      </w:r>
      <w:r w:rsidR="002D46A0" w:rsidRPr="008576E5">
        <w:rPr>
          <w:rFonts w:ascii="Arial" w:hAnsi="Arial" w:cs="Arial"/>
          <w:sz w:val="20"/>
          <w:szCs w:val="20"/>
        </w:rPr>
        <w:t xml:space="preserve"> </w:t>
      </w:r>
      <w:r w:rsidRPr="008576E5">
        <w:rPr>
          <w:rFonts w:ascii="Arial" w:hAnsi="Arial" w:cs="Arial"/>
          <w:sz w:val="20"/>
          <w:szCs w:val="20"/>
        </w:rPr>
        <w:t xml:space="preserve">Buradaki her </w:t>
      </w:r>
      <w:r w:rsidR="00452B58" w:rsidRPr="008576E5">
        <w:rPr>
          <w:rFonts w:ascii="Arial" w:hAnsi="Arial" w:cs="Arial"/>
          <w:sz w:val="20"/>
          <w:szCs w:val="20"/>
        </w:rPr>
        <w:t>şirket</w:t>
      </w:r>
      <w:r w:rsidRPr="008576E5">
        <w:rPr>
          <w:rFonts w:ascii="Arial" w:hAnsi="Arial" w:cs="Arial"/>
          <w:sz w:val="20"/>
          <w:szCs w:val="20"/>
        </w:rPr>
        <w:t xml:space="preserve"> yeni girişimcilere örnek olsun istiyoruz.</w:t>
      </w:r>
      <w:r w:rsidR="002D46A0" w:rsidRPr="008576E5">
        <w:rPr>
          <w:rFonts w:ascii="Arial" w:hAnsi="Arial" w:cs="Arial"/>
          <w:sz w:val="20"/>
          <w:szCs w:val="20"/>
        </w:rPr>
        <w:t xml:space="preserve"> </w:t>
      </w:r>
      <w:r w:rsidRPr="008576E5">
        <w:rPr>
          <w:rFonts w:ascii="Arial" w:hAnsi="Arial" w:cs="Arial"/>
          <w:sz w:val="20"/>
          <w:szCs w:val="20"/>
        </w:rPr>
        <w:t>Buradaki şirketler bunu zaten yapıyorlar.</w:t>
      </w:r>
      <w:r w:rsidR="002D46A0" w:rsidRPr="008576E5">
        <w:rPr>
          <w:rFonts w:ascii="Arial" w:hAnsi="Arial" w:cs="Arial"/>
          <w:sz w:val="20"/>
          <w:szCs w:val="20"/>
        </w:rPr>
        <w:t xml:space="preserve"> </w:t>
      </w:r>
      <w:r w:rsidRPr="008576E5">
        <w:rPr>
          <w:rFonts w:ascii="Arial" w:hAnsi="Arial" w:cs="Arial"/>
          <w:sz w:val="20"/>
          <w:szCs w:val="20"/>
        </w:rPr>
        <w:t xml:space="preserve">Listedeki 100 şirketten 40’ı, çalışanlarının </w:t>
      </w:r>
      <w:r w:rsidR="008845D9" w:rsidRPr="008576E5">
        <w:rPr>
          <w:rFonts w:ascii="Arial" w:hAnsi="Arial" w:cs="Arial"/>
          <w:sz w:val="20"/>
          <w:szCs w:val="20"/>
        </w:rPr>
        <w:t>kendiişlerini</w:t>
      </w:r>
      <w:r w:rsidRPr="008576E5">
        <w:rPr>
          <w:rFonts w:ascii="Arial" w:hAnsi="Arial" w:cs="Arial"/>
          <w:sz w:val="20"/>
          <w:szCs w:val="20"/>
        </w:rPr>
        <w:t xml:space="preserve"> kurmalarına destek vermiş. Bu şekilde kurulan ve halen faaliyette olan 192 şirket var. Yani bu şirketler hali hazırda girişimci yetiştiren birer okul.</w:t>
      </w:r>
      <w:r w:rsidR="002D46A0" w:rsidRPr="008576E5">
        <w:rPr>
          <w:rFonts w:ascii="Arial" w:hAnsi="Arial" w:cs="Arial"/>
          <w:sz w:val="20"/>
          <w:szCs w:val="20"/>
        </w:rPr>
        <w:t xml:space="preserve"> </w:t>
      </w:r>
      <w:r w:rsidRPr="008576E5">
        <w:rPr>
          <w:rFonts w:ascii="Arial" w:hAnsi="Arial" w:cs="Arial"/>
          <w:sz w:val="20"/>
          <w:szCs w:val="20"/>
        </w:rPr>
        <w:t xml:space="preserve">Ama biz sadece kendi çalışanlarının değil, Türkiye’deki bütün gençlerimizin, bu salondaki girişimcilerimizin başarı </w:t>
      </w:r>
      <w:r w:rsidR="008845D9" w:rsidRPr="008576E5">
        <w:rPr>
          <w:rFonts w:ascii="Arial" w:hAnsi="Arial" w:cs="Arial"/>
          <w:sz w:val="20"/>
          <w:szCs w:val="20"/>
        </w:rPr>
        <w:t>hikâyelerini</w:t>
      </w:r>
      <w:r w:rsidRPr="008576E5">
        <w:rPr>
          <w:rFonts w:ascii="Arial" w:hAnsi="Arial" w:cs="Arial"/>
          <w:sz w:val="20"/>
          <w:szCs w:val="20"/>
        </w:rPr>
        <w:t xml:space="preserve"> duymalarını istiyoruz.</w:t>
      </w:r>
      <w:r w:rsidR="002D46A0" w:rsidRPr="008576E5">
        <w:rPr>
          <w:rFonts w:ascii="Arial" w:hAnsi="Arial" w:cs="Arial"/>
          <w:sz w:val="20"/>
          <w:szCs w:val="20"/>
        </w:rPr>
        <w:t xml:space="preserve"> </w:t>
      </w:r>
      <w:r w:rsidRPr="008576E5">
        <w:rPr>
          <w:rFonts w:ascii="Arial" w:hAnsi="Arial" w:cs="Arial"/>
          <w:sz w:val="20"/>
          <w:szCs w:val="20"/>
        </w:rPr>
        <w:t>Duysunlar ki, onlar da girişimci olmaya daha fazla heves etsinler.</w:t>
      </w:r>
      <w:r w:rsidR="002D46A0" w:rsidRPr="008576E5">
        <w:rPr>
          <w:rFonts w:ascii="Arial" w:hAnsi="Arial" w:cs="Arial"/>
          <w:sz w:val="20"/>
          <w:szCs w:val="20"/>
        </w:rPr>
        <w:t xml:space="preserve"> </w:t>
      </w:r>
      <w:r w:rsidRPr="008576E5">
        <w:rPr>
          <w:rFonts w:ascii="Arial" w:hAnsi="Arial" w:cs="Arial"/>
          <w:sz w:val="20"/>
          <w:szCs w:val="20"/>
        </w:rPr>
        <w:t xml:space="preserve">Kadınlarımız bu salondaki ilk 100 şirket arasına girmiş girişimci kadınlarımızı örnek alsınlar. Başarıyla birlikte başarısızlık </w:t>
      </w:r>
      <w:proofErr w:type="gramStart"/>
      <w:r w:rsidRPr="008576E5">
        <w:rPr>
          <w:rFonts w:ascii="Arial" w:hAnsi="Arial" w:cs="Arial"/>
          <w:sz w:val="20"/>
          <w:szCs w:val="20"/>
        </w:rPr>
        <w:t>hikayelerini</w:t>
      </w:r>
      <w:proofErr w:type="gramEnd"/>
      <w:r w:rsidRPr="008576E5">
        <w:rPr>
          <w:rFonts w:ascii="Arial" w:hAnsi="Arial" w:cs="Arial"/>
          <w:sz w:val="20"/>
          <w:szCs w:val="20"/>
        </w:rPr>
        <w:t xml:space="preserve"> de öğrensinler ki azimle, yılmadan </w:t>
      </w:r>
      <w:r w:rsidRPr="008576E5">
        <w:rPr>
          <w:rFonts w:ascii="Arial" w:hAnsi="Arial" w:cs="Arial"/>
          <w:sz w:val="20"/>
          <w:szCs w:val="20"/>
        </w:rPr>
        <w:lastRenderedPageBreak/>
        <w:t xml:space="preserve">çalışmanın önemini kavrasınlar. Çünkü başarı geceden sabaha gelmiyor. Başarı aslında önceki başarısızlıkların ödülüdür. </w:t>
      </w:r>
    </w:p>
    <w:p w14:paraId="3A9E512C" w14:textId="77777777" w:rsidR="00452B58" w:rsidRPr="008576E5" w:rsidRDefault="00452B58" w:rsidP="008576E5">
      <w:pPr>
        <w:spacing w:after="0" w:line="240" w:lineRule="auto"/>
        <w:ind w:right="-285"/>
        <w:rPr>
          <w:rFonts w:ascii="Arial" w:hAnsi="Arial" w:cs="Arial"/>
          <w:sz w:val="20"/>
          <w:szCs w:val="20"/>
        </w:rPr>
      </w:pPr>
    </w:p>
    <w:p w14:paraId="625C63A7" w14:textId="54795427" w:rsidR="008E34C1" w:rsidRPr="008576E5" w:rsidRDefault="008845D9" w:rsidP="008576E5">
      <w:pPr>
        <w:spacing w:after="0" w:line="240" w:lineRule="auto"/>
        <w:ind w:right="-285"/>
        <w:rPr>
          <w:rFonts w:ascii="Arial" w:hAnsi="Arial" w:cs="Arial"/>
          <w:sz w:val="20"/>
          <w:szCs w:val="20"/>
        </w:rPr>
      </w:pPr>
      <w:r>
        <w:rPr>
          <w:rFonts w:ascii="Arial" w:hAnsi="Arial" w:cs="Arial"/>
          <w:sz w:val="20"/>
          <w:szCs w:val="20"/>
        </w:rPr>
        <w:t>G</w:t>
      </w:r>
      <w:r w:rsidR="008E34C1" w:rsidRPr="008576E5">
        <w:rPr>
          <w:rFonts w:ascii="Arial" w:hAnsi="Arial" w:cs="Arial"/>
          <w:sz w:val="20"/>
          <w:szCs w:val="20"/>
        </w:rPr>
        <w:t>elmiş geçmiş en iyi basketbolcular arasında gösterilen Michael Jordan ne diyor</w:t>
      </w:r>
      <w:r w:rsidR="00452B58" w:rsidRPr="008576E5">
        <w:rPr>
          <w:rFonts w:ascii="Arial" w:hAnsi="Arial" w:cs="Arial"/>
          <w:sz w:val="20"/>
          <w:szCs w:val="20"/>
        </w:rPr>
        <w:t>:</w:t>
      </w:r>
      <w:r w:rsidR="008E34C1" w:rsidRPr="008576E5">
        <w:rPr>
          <w:rFonts w:ascii="Arial" w:hAnsi="Arial" w:cs="Arial"/>
          <w:sz w:val="20"/>
          <w:szCs w:val="20"/>
        </w:rPr>
        <w:t xml:space="preserve"> “Kariyerimde 9000 atış kaçırdım. Neredeyse 300 maçı kaybettim. 26 sefer maç sayısı alamadım ve takımım maçı benim yüzümden verdi. Başarısızlıklarım olmasaydı, başardıklarımı hayal bile edemezdim”. </w:t>
      </w:r>
    </w:p>
    <w:p w14:paraId="4D9E2CCA" w14:textId="77777777" w:rsidR="008845D9" w:rsidRDefault="008845D9" w:rsidP="008576E5">
      <w:pPr>
        <w:spacing w:after="0" w:line="240" w:lineRule="auto"/>
        <w:ind w:right="-285"/>
        <w:rPr>
          <w:rFonts w:ascii="Arial" w:hAnsi="Arial" w:cs="Arial"/>
          <w:sz w:val="20"/>
          <w:szCs w:val="20"/>
        </w:rPr>
      </w:pPr>
    </w:p>
    <w:p w14:paraId="67B4B7EF" w14:textId="6032D3E7" w:rsidR="008E34C1" w:rsidRPr="008576E5" w:rsidRDefault="008E34C1" w:rsidP="008576E5">
      <w:pPr>
        <w:spacing w:after="0" w:line="240" w:lineRule="auto"/>
        <w:ind w:right="-285"/>
        <w:rPr>
          <w:rFonts w:ascii="Arial" w:hAnsi="Arial" w:cs="Arial"/>
          <w:sz w:val="20"/>
          <w:szCs w:val="20"/>
        </w:rPr>
      </w:pPr>
      <w:r w:rsidRPr="008576E5">
        <w:rPr>
          <w:rFonts w:ascii="Arial" w:hAnsi="Arial" w:cs="Arial"/>
          <w:sz w:val="20"/>
          <w:szCs w:val="20"/>
        </w:rPr>
        <w:t xml:space="preserve">Türkiye 100 listesine girmek bir son olmanın aksine bir başlangıç. Türkiye’nin ve hatta dünyanın en büyük şirketleri listesine giden yolun başlangıcı. İşimiz bitti diye düşünmeyin. </w:t>
      </w:r>
      <w:proofErr w:type="gramStart"/>
      <w:r w:rsidRPr="008576E5">
        <w:rPr>
          <w:rFonts w:ascii="Arial" w:hAnsi="Arial" w:cs="Arial"/>
          <w:sz w:val="20"/>
          <w:szCs w:val="20"/>
        </w:rPr>
        <w:t xml:space="preserve">Artık daha büyük hedeflere ulaşmanın, daha büyük başarılara imza atmanın zamanı. </w:t>
      </w:r>
      <w:proofErr w:type="gramEnd"/>
      <w:r w:rsidRPr="008576E5">
        <w:rPr>
          <w:rFonts w:ascii="Arial" w:hAnsi="Arial" w:cs="Arial"/>
          <w:sz w:val="20"/>
          <w:szCs w:val="20"/>
        </w:rPr>
        <w:t xml:space="preserve">Bu kapsamda şirketlerimizin yöneticilerine birkaç önerim olacak. Unutmayın “iyi”, “mükemmelin” en büyük düşmanıdır. İyi olduğunuzu bilin ama rehavete kapılmayın. Mükemmel olmak için, en iyi olmak için artan bir tempoyla çalışmaya devam edin. Sizin için en büyük risk büyümeyi yönetebilmek. Büyümeyi doğru yönetin. Gelir-gider ve borç dengesini titizlikle takip edin. Hesaplanmamış riskler almaktan kaçının. Muhasebenize çok iyi </w:t>
      </w:r>
      <w:proofErr w:type="gramStart"/>
      <w:r w:rsidRPr="008576E5">
        <w:rPr>
          <w:rFonts w:ascii="Arial" w:hAnsi="Arial" w:cs="Arial"/>
          <w:sz w:val="20"/>
          <w:szCs w:val="20"/>
        </w:rPr>
        <w:t>hakim</w:t>
      </w:r>
      <w:proofErr w:type="gramEnd"/>
      <w:r w:rsidRPr="008576E5">
        <w:rPr>
          <w:rFonts w:ascii="Arial" w:hAnsi="Arial" w:cs="Arial"/>
          <w:sz w:val="20"/>
          <w:szCs w:val="20"/>
        </w:rPr>
        <w:t xml:space="preserve"> olun. Muhasebesine </w:t>
      </w:r>
      <w:proofErr w:type="gramStart"/>
      <w:r w:rsidRPr="008576E5">
        <w:rPr>
          <w:rFonts w:ascii="Arial" w:hAnsi="Arial" w:cs="Arial"/>
          <w:sz w:val="20"/>
          <w:szCs w:val="20"/>
        </w:rPr>
        <w:t>hakim</w:t>
      </w:r>
      <w:proofErr w:type="gramEnd"/>
      <w:r w:rsidRPr="008576E5">
        <w:rPr>
          <w:rFonts w:ascii="Arial" w:hAnsi="Arial" w:cs="Arial"/>
          <w:sz w:val="20"/>
          <w:szCs w:val="20"/>
        </w:rPr>
        <w:t xml:space="preserve"> olamayan işine hakim olamaz.</w:t>
      </w:r>
    </w:p>
    <w:p w14:paraId="18F84041" w14:textId="77777777" w:rsidR="002D46A0" w:rsidRPr="008576E5" w:rsidRDefault="002D46A0" w:rsidP="008576E5">
      <w:pPr>
        <w:spacing w:after="0" w:line="240" w:lineRule="auto"/>
        <w:ind w:right="-285"/>
        <w:rPr>
          <w:rFonts w:ascii="Arial" w:hAnsi="Arial" w:cs="Arial"/>
          <w:sz w:val="20"/>
          <w:szCs w:val="20"/>
        </w:rPr>
      </w:pPr>
    </w:p>
    <w:p w14:paraId="5AA44915" w14:textId="5C0FE3CE" w:rsidR="008E34C1" w:rsidRPr="008576E5" w:rsidRDefault="008E34C1" w:rsidP="008576E5">
      <w:pPr>
        <w:spacing w:after="0" w:line="240" w:lineRule="auto"/>
        <w:ind w:right="-285"/>
        <w:rPr>
          <w:rFonts w:ascii="Arial" w:hAnsi="Arial" w:cs="Arial"/>
          <w:sz w:val="20"/>
          <w:szCs w:val="20"/>
        </w:rPr>
      </w:pPr>
      <w:r w:rsidRPr="008576E5">
        <w:rPr>
          <w:rFonts w:ascii="Arial" w:hAnsi="Arial" w:cs="Arial"/>
          <w:sz w:val="20"/>
          <w:szCs w:val="20"/>
        </w:rPr>
        <w:t>İnsan en büyük hatalarını, kendine en çok güvendiği zamanlarda yaparmış, bunu unutmayın. Şirketinizin başarısında en az sizin kadar ekibinizin de payının olduğunu aklınızdan hiç çıkarmayın. Doğru insanları tutmak ve şirketinize çekmek için elinizden geleni yapın. Enerjinizi dağıtmayın. Aynı anda birçok işi yapmaya çalışmayın. Sizi rakiplerinizden ayıran neyse onun üzerine gidin. İyi olduğunuz alanda kendinizi geliştirmeye devam edin, dünyanın en iyisi olmayı hedefleyin. Sektörünüzdeki ve dünyadaki eğilimleri takip edin, iyi okuyun. Unutmayın ki, henüz birkaç yıl önce kurulan UBER ve AIRBNB gibi teknoloji şirketleri, geleneksel endüstrileri sarsıyorlar. Bu çağda hiçbir şeyin garantisinin olmadığını bilin. O nedenle, teknolojiyle gelen yıkıcı rekabete hazırlıklı olun. Bunu avantaja çevirin.</w:t>
      </w:r>
      <w:r w:rsidR="002D46A0" w:rsidRPr="008576E5">
        <w:rPr>
          <w:rFonts w:ascii="Arial" w:hAnsi="Arial" w:cs="Arial"/>
          <w:sz w:val="20"/>
          <w:szCs w:val="20"/>
        </w:rPr>
        <w:t xml:space="preserve"> </w:t>
      </w:r>
      <w:r w:rsidRPr="008576E5">
        <w:rPr>
          <w:rFonts w:ascii="Arial" w:hAnsi="Arial" w:cs="Arial"/>
          <w:sz w:val="20"/>
          <w:szCs w:val="20"/>
        </w:rPr>
        <w:t xml:space="preserve">Yeni Sanayi Devrimi’ni bir risk unsuru olarak değil, fırsat olarak değerlendirebilmek için gerekli adımları atın. </w:t>
      </w:r>
    </w:p>
    <w:p w14:paraId="183E4FF4" w14:textId="77777777" w:rsidR="00452B58" w:rsidRPr="008576E5" w:rsidRDefault="00452B58" w:rsidP="008576E5">
      <w:pPr>
        <w:spacing w:after="0" w:line="240" w:lineRule="auto"/>
        <w:ind w:right="-285"/>
        <w:rPr>
          <w:rFonts w:ascii="Arial" w:hAnsi="Arial" w:cs="Arial"/>
          <w:sz w:val="20"/>
          <w:szCs w:val="20"/>
        </w:rPr>
      </w:pPr>
    </w:p>
    <w:p w14:paraId="1B8375D6" w14:textId="48292C4E" w:rsidR="001D402D" w:rsidRPr="008576E5" w:rsidRDefault="001D402D" w:rsidP="008576E5">
      <w:pPr>
        <w:spacing w:after="0" w:line="240" w:lineRule="auto"/>
        <w:ind w:right="-285"/>
        <w:rPr>
          <w:rFonts w:ascii="Arial" w:hAnsi="Arial" w:cs="Arial"/>
          <w:sz w:val="20"/>
          <w:szCs w:val="20"/>
        </w:rPr>
      </w:pPr>
    </w:p>
    <w:sectPr w:rsidR="001D402D" w:rsidRPr="008576E5" w:rsidSect="008845D9">
      <w:headerReference w:type="default" r:id="rId8"/>
      <w:footerReference w:type="default" r:id="rId9"/>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E4564" w14:textId="77777777" w:rsidR="002C31DA" w:rsidRDefault="002C31DA">
      <w:pPr>
        <w:spacing w:after="0" w:line="240" w:lineRule="auto"/>
      </w:pPr>
      <w:r>
        <w:separator/>
      </w:r>
    </w:p>
  </w:endnote>
  <w:endnote w:type="continuationSeparator" w:id="0">
    <w:p w14:paraId="0C7A71C6" w14:textId="77777777" w:rsidR="002C31DA" w:rsidRDefault="002C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262349"/>
      <w:docPartObj>
        <w:docPartGallery w:val="Page Numbers (Bottom of Page)"/>
        <w:docPartUnique/>
      </w:docPartObj>
    </w:sdtPr>
    <w:sdtEndPr/>
    <w:sdtContent>
      <w:p w14:paraId="7554ECAE" w14:textId="77777777" w:rsidR="00094CA6" w:rsidRDefault="00B24637">
        <w:pPr>
          <w:pStyle w:val="Altbilgi"/>
          <w:jc w:val="right"/>
        </w:pPr>
        <w:r>
          <w:fldChar w:fldCharType="begin"/>
        </w:r>
        <w:r>
          <w:instrText xml:space="preserve"> PAGE   \* MERGEFORMAT </w:instrText>
        </w:r>
        <w:r>
          <w:fldChar w:fldCharType="separate"/>
        </w:r>
        <w:r w:rsidR="00827E93">
          <w:rPr>
            <w:noProof/>
          </w:rPr>
          <w:t>1</w:t>
        </w:r>
        <w:r>
          <w:rPr>
            <w:noProof/>
          </w:rPr>
          <w:fldChar w:fldCharType="end"/>
        </w:r>
      </w:p>
    </w:sdtContent>
  </w:sdt>
  <w:p w14:paraId="5608B470" w14:textId="77777777" w:rsidR="00094CA6" w:rsidRDefault="00094C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3F3EE" w14:textId="77777777" w:rsidR="002C31DA" w:rsidRDefault="002C31DA">
      <w:pPr>
        <w:spacing w:after="0" w:line="240" w:lineRule="auto"/>
      </w:pPr>
      <w:r>
        <w:separator/>
      </w:r>
    </w:p>
  </w:footnote>
  <w:footnote w:type="continuationSeparator" w:id="0">
    <w:p w14:paraId="472F2921" w14:textId="77777777" w:rsidR="002C31DA" w:rsidRDefault="002C3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7182A" w14:textId="77777777" w:rsidR="002D46A0" w:rsidRDefault="002D46A0" w:rsidP="002D46A0">
    <w:pPr>
      <w:pStyle w:val="stbilgi"/>
      <w:jc w:val="right"/>
      <w:rPr>
        <w:rFonts w:asciiTheme="majorBidi" w:hAnsiTheme="majorBidi" w:cstheme="majorBidi"/>
        <w:b/>
        <w:sz w:val="18"/>
      </w:rPr>
    </w:pPr>
  </w:p>
  <w:p w14:paraId="584DD528" w14:textId="77777777" w:rsidR="00094CA6" w:rsidRDefault="00094CA6" w:rsidP="008A1073">
    <w:pPr>
      <w:pStyle w:val="stbilgi"/>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9E6"/>
    <w:multiLevelType w:val="hybridMultilevel"/>
    <w:tmpl w:val="1E6A0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91EE6"/>
    <w:multiLevelType w:val="hybridMultilevel"/>
    <w:tmpl w:val="48F0A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B96BAC"/>
    <w:multiLevelType w:val="hybridMultilevel"/>
    <w:tmpl w:val="D8802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5514DD9"/>
    <w:multiLevelType w:val="hybridMultilevel"/>
    <w:tmpl w:val="66C86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6350E1"/>
    <w:multiLevelType w:val="hybridMultilevel"/>
    <w:tmpl w:val="2470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71"/>
    <w:rsid w:val="00003978"/>
    <w:rsid w:val="00005E46"/>
    <w:rsid w:val="00014E1C"/>
    <w:rsid w:val="000377F0"/>
    <w:rsid w:val="000537BC"/>
    <w:rsid w:val="00062333"/>
    <w:rsid w:val="0006348C"/>
    <w:rsid w:val="00072E34"/>
    <w:rsid w:val="00094CA6"/>
    <w:rsid w:val="000B5969"/>
    <w:rsid w:val="000D3B80"/>
    <w:rsid w:val="000D4B01"/>
    <w:rsid w:val="000D4D4D"/>
    <w:rsid w:val="000E077F"/>
    <w:rsid w:val="00103C87"/>
    <w:rsid w:val="001065AE"/>
    <w:rsid w:val="00126F5A"/>
    <w:rsid w:val="001327DD"/>
    <w:rsid w:val="00136CEE"/>
    <w:rsid w:val="00145799"/>
    <w:rsid w:val="00166547"/>
    <w:rsid w:val="00191A81"/>
    <w:rsid w:val="001954D7"/>
    <w:rsid w:val="001A564D"/>
    <w:rsid w:val="001B49FE"/>
    <w:rsid w:val="001C7A9B"/>
    <w:rsid w:val="001D402D"/>
    <w:rsid w:val="001D462F"/>
    <w:rsid w:val="001D6C1B"/>
    <w:rsid w:val="001D7D56"/>
    <w:rsid w:val="001E014B"/>
    <w:rsid w:val="001F36E7"/>
    <w:rsid w:val="001F5F8E"/>
    <w:rsid w:val="00204F9B"/>
    <w:rsid w:val="00227E7C"/>
    <w:rsid w:val="00241DDE"/>
    <w:rsid w:val="00241E59"/>
    <w:rsid w:val="00244D9B"/>
    <w:rsid w:val="00257C8F"/>
    <w:rsid w:val="00261A87"/>
    <w:rsid w:val="00276772"/>
    <w:rsid w:val="0028118A"/>
    <w:rsid w:val="002870E5"/>
    <w:rsid w:val="002C31DA"/>
    <w:rsid w:val="002C3DDF"/>
    <w:rsid w:val="002C5041"/>
    <w:rsid w:val="002D46A0"/>
    <w:rsid w:val="002F02E5"/>
    <w:rsid w:val="00307A5B"/>
    <w:rsid w:val="003150C1"/>
    <w:rsid w:val="00325A71"/>
    <w:rsid w:val="0034159F"/>
    <w:rsid w:val="00345C4E"/>
    <w:rsid w:val="00355077"/>
    <w:rsid w:val="003641D9"/>
    <w:rsid w:val="00383052"/>
    <w:rsid w:val="00395555"/>
    <w:rsid w:val="003A260B"/>
    <w:rsid w:val="003C5AFF"/>
    <w:rsid w:val="003D17B6"/>
    <w:rsid w:val="003D225E"/>
    <w:rsid w:val="003E7FDE"/>
    <w:rsid w:val="00415278"/>
    <w:rsid w:val="004215FC"/>
    <w:rsid w:val="004276D3"/>
    <w:rsid w:val="00431F05"/>
    <w:rsid w:val="0043415E"/>
    <w:rsid w:val="0043714F"/>
    <w:rsid w:val="00440C70"/>
    <w:rsid w:val="00446C1B"/>
    <w:rsid w:val="00452B58"/>
    <w:rsid w:val="00461412"/>
    <w:rsid w:val="00463AA7"/>
    <w:rsid w:val="00483202"/>
    <w:rsid w:val="004A65DA"/>
    <w:rsid w:val="004A6859"/>
    <w:rsid w:val="004C0330"/>
    <w:rsid w:val="004C7614"/>
    <w:rsid w:val="004D226D"/>
    <w:rsid w:val="004D2734"/>
    <w:rsid w:val="00535E49"/>
    <w:rsid w:val="00546BEE"/>
    <w:rsid w:val="005679EA"/>
    <w:rsid w:val="0057142E"/>
    <w:rsid w:val="00577143"/>
    <w:rsid w:val="00580CF7"/>
    <w:rsid w:val="0058182C"/>
    <w:rsid w:val="00583885"/>
    <w:rsid w:val="005A0A87"/>
    <w:rsid w:val="005B0D3F"/>
    <w:rsid w:val="005C023C"/>
    <w:rsid w:val="005C0E72"/>
    <w:rsid w:val="005C12B4"/>
    <w:rsid w:val="005D01AD"/>
    <w:rsid w:val="005D6C62"/>
    <w:rsid w:val="005E049E"/>
    <w:rsid w:val="005E3BA9"/>
    <w:rsid w:val="005F5262"/>
    <w:rsid w:val="006202B6"/>
    <w:rsid w:val="00622565"/>
    <w:rsid w:val="006305B3"/>
    <w:rsid w:val="0063146E"/>
    <w:rsid w:val="00636415"/>
    <w:rsid w:val="00643757"/>
    <w:rsid w:val="00654F94"/>
    <w:rsid w:val="0066706C"/>
    <w:rsid w:val="00684115"/>
    <w:rsid w:val="006842FA"/>
    <w:rsid w:val="006848CF"/>
    <w:rsid w:val="0068585A"/>
    <w:rsid w:val="006B3121"/>
    <w:rsid w:val="006C6AF4"/>
    <w:rsid w:val="006F13EB"/>
    <w:rsid w:val="006F49F5"/>
    <w:rsid w:val="006F51F0"/>
    <w:rsid w:val="006F7D0A"/>
    <w:rsid w:val="00701FB8"/>
    <w:rsid w:val="007072E3"/>
    <w:rsid w:val="00715B6E"/>
    <w:rsid w:val="0071702A"/>
    <w:rsid w:val="0072042E"/>
    <w:rsid w:val="00727F36"/>
    <w:rsid w:val="00735FED"/>
    <w:rsid w:val="00746CF8"/>
    <w:rsid w:val="00751614"/>
    <w:rsid w:val="007542C3"/>
    <w:rsid w:val="00765CF7"/>
    <w:rsid w:val="0078016E"/>
    <w:rsid w:val="007870E8"/>
    <w:rsid w:val="00794641"/>
    <w:rsid w:val="007A0832"/>
    <w:rsid w:val="007A1532"/>
    <w:rsid w:val="007A33A5"/>
    <w:rsid w:val="007B00D7"/>
    <w:rsid w:val="007B62C7"/>
    <w:rsid w:val="007B71DD"/>
    <w:rsid w:val="007C1BFB"/>
    <w:rsid w:val="007C2972"/>
    <w:rsid w:val="007C773F"/>
    <w:rsid w:val="007D3630"/>
    <w:rsid w:val="007F02DE"/>
    <w:rsid w:val="007F3068"/>
    <w:rsid w:val="007F7F56"/>
    <w:rsid w:val="00803E48"/>
    <w:rsid w:val="008151A6"/>
    <w:rsid w:val="00827E93"/>
    <w:rsid w:val="0083006B"/>
    <w:rsid w:val="00844BEE"/>
    <w:rsid w:val="00856849"/>
    <w:rsid w:val="008576E5"/>
    <w:rsid w:val="00866C20"/>
    <w:rsid w:val="00874616"/>
    <w:rsid w:val="008845D9"/>
    <w:rsid w:val="008923D5"/>
    <w:rsid w:val="008A1073"/>
    <w:rsid w:val="008B17E8"/>
    <w:rsid w:val="008B6AD1"/>
    <w:rsid w:val="008B743D"/>
    <w:rsid w:val="008C3312"/>
    <w:rsid w:val="008C74FD"/>
    <w:rsid w:val="008C7901"/>
    <w:rsid w:val="008E34C1"/>
    <w:rsid w:val="008F5DA4"/>
    <w:rsid w:val="009104FB"/>
    <w:rsid w:val="009212B2"/>
    <w:rsid w:val="00926606"/>
    <w:rsid w:val="00954FF7"/>
    <w:rsid w:val="00970285"/>
    <w:rsid w:val="009711B2"/>
    <w:rsid w:val="009720B4"/>
    <w:rsid w:val="0098518A"/>
    <w:rsid w:val="00994328"/>
    <w:rsid w:val="009A52A3"/>
    <w:rsid w:val="009B0C56"/>
    <w:rsid w:val="009C14AD"/>
    <w:rsid w:val="009C2B37"/>
    <w:rsid w:val="009D2D74"/>
    <w:rsid w:val="009F3A92"/>
    <w:rsid w:val="00A03B37"/>
    <w:rsid w:val="00A14084"/>
    <w:rsid w:val="00A14260"/>
    <w:rsid w:val="00A202A6"/>
    <w:rsid w:val="00A26868"/>
    <w:rsid w:val="00A863B9"/>
    <w:rsid w:val="00A912EF"/>
    <w:rsid w:val="00A97500"/>
    <w:rsid w:val="00AA2829"/>
    <w:rsid w:val="00AB1DBB"/>
    <w:rsid w:val="00AB7725"/>
    <w:rsid w:val="00AD53F6"/>
    <w:rsid w:val="00AD7A9F"/>
    <w:rsid w:val="00AF0C40"/>
    <w:rsid w:val="00B01529"/>
    <w:rsid w:val="00B05A33"/>
    <w:rsid w:val="00B102B4"/>
    <w:rsid w:val="00B21258"/>
    <w:rsid w:val="00B23702"/>
    <w:rsid w:val="00B24637"/>
    <w:rsid w:val="00B26B77"/>
    <w:rsid w:val="00B33C3E"/>
    <w:rsid w:val="00B37E6C"/>
    <w:rsid w:val="00B439F4"/>
    <w:rsid w:val="00B43B3A"/>
    <w:rsid w:val="00B43DB3"/>
    <w:rsid w:val="00B5546A"/>
    <w:rsid w:val="00B655C6"/>
    <w:rsid w:val="00B86155"/>
    <w:rsid w:val="00B86654"/>
    <w:rsid w:val="00B92A07"/>
    <w:rsid w:val="00BA4CC9"/>
    <w:rsid w:val="00BC00FC"/>
    <w:rsid w:val="00BC28BA"/>
    <w:rsid w:val="00BC7240"/>
    <w:rsid w:val="00BD1A85"/>
    <w:rsid w:val="00BD4720"/>
    <w:rsid w:val="00BF28DE"/>
    <w:rsid w:val="00BF7E7C"/>
    <w:rsid w:val="00C07107"/>
    <w:rsid w:val="00C0795E"/>
    <w:rsid w:val="00C1059C"/>
    <w:rsid w:val="00C14DDC"/>
    <w:rsid w:val="00C153B8"/>
    <w:rsid w:val="00C2781D"/>
    <w:rsid w:val="00C51613"/>
    <w:rsid w:val="00C56BBB"/>
    <w:rsid w:val="00C659CC"/>
    <w:rsid w:val="00C75D7A"/>
    <w:rsid w:val="00C827DB"/>
    <w:rsid w:val="00CA1531"/>
    <w:rsid w:val="00CB300D"/>
    <w:rsid w:val="00CD5999"/>
    <w:rsid w:val="00CE7F90"/>
    <w:rsid w:val="00CF5AAB"/>
    <w:rsid w:val="00CF746D"/>
    <w:rsid w:val="00D03D5C"/>
    <w:rsid w:val="00D1105D"/>
    <w:rsid w:val="00D11580"/>
    <w:rsid w:val="00D16DE8"/>
    <w:rsid w:val="00D242B8"/>
    <w:rsid w:val="00D27E87"/>
    <w:rsid w:val="00D3625D"/>
    <w:rsid w:val="00D37CD2"/>
    <w:rsid w:val="00D42481"/>
    <w:rsid w:val="00D76C7A"/>
    <w:rsid w:val="00DB190B"/>
    <w:rsid w:val="00DC5F27"/>
    <w:rsid w:val="00DC6255"/>
    <w:rsid w:val="00DD1011"/>
    <w:rsid w:val="00DD2BEC"/>
    <w:rsid w:val="00DE2FD5"/>
    <w:rsid w:val="00DF0946"/>
    <w:rsid w:val="00E15C62"/>
    <w:rsid w:val="00E16F4F"/>
    <w:rsid w:val="00E21AC6"/>
    <w:rsid w:val="00E23E2D"/>
    <w:rsid w:val="00E27160"/>
    <w:rsid w:val="00E3230F"/>
    <w:rsid w:val="00E368B7"/>
    <w:rsid w:val="00E466EC"/>
    <w:rsid w:val="00E479D8"/>
    <w:rsid w:val="00E53A15"/>
    <w:rsid w:val="00E61A26"/>
    <w:rsid w:val="00E64722"/>
    <w:rsid w:val="00E7523F"/>
    <w:rsid w:val="00E94954"/>
    <w:rsid w:val="00E966BF"/>
    <w:rsid w:val="00EB4E71"/>
    <w:rsid w:val="00EB5844"/>
    <w:rsid w:val="00EC4F93"/>
    <w:rsid w:val="00EF2074"/>
    <w:rsid w:val="00F05B02"/>
    <w:rsid w:val="00F102C9"/>
    <w:rsid w:val="00F14466"/>
    <w:rsid w:val="00F3126E"/>
    <w:rsid w:val="00F3281D"/>
    <w:rsid w:val="00F32C44"/>
    <w:rsid w:val="00F410F0"/>
    <w:rsid w:val="00F46E94"/>
    <w:rsid w:val="00F47792"/>
    <w:rsid w:val="00F91021"/>
    <w:rsid w:val="00F944A9"/>
    <w:rsid w:val="00FC741E"/>
    <w:rsid w:val="00FD107E"/>
    <w:rsid w:val="00FE03B0"/>
    <w:rsid w:val="00FE3A01"/>
    <w:rsid w:val="00FE44A4"/>
    <w:rsid w:val="00FE5487"/>
    <w:rsid w:val="00FF2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nhideWhenUsed/>
    <w:rsid w:val="00EC4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F93"/>
    <w:rPr>
      <w:rFonts w:ascii="Tahoma" w:hAnsi="Tahoma" w:cs="Tahoma"/>
      <w:sz w:val="16"/>
      <w:szCs w:val="16"/>
    </w:rPr>
  </w:style>
  <w:style w:type="paragraph" w:styleId="NormalWeb">
    <w:name w:val="Normal (Web)"/>
    <w:basedOn w:val="Normal"/>
    <w:uiPriority w:val="99"/>
    <w:unhideWhenUsed/>
    <w:rsid w:val="00D3625D"/>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D3625D"/>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625D"/>
    <w:rPr>
      <w:strike w:val="0"/>
      <w:dstrike w:val="0"/>
      <w:color w:val="3B88C3"/>
      <w:u w:val="none"/>
      <w:effect w:val="none"/>
      <w:shd w:val="clear" w:color="auto" w:fill="auto"/>
    </w:rPr>
  </w:style>
  <w:style w:type="character" w:styleId="Gl">
    <w:name w:val="Strong"/>
    <w:basedOn w:val="VarsaylanParagrafYazTipi"/>
    <w:uiPriority w:val="22"/>
    <w:qFormat/>
    <w:rsid w:val="00D3625D"/>
    <w:rPr>
      <w:b/>
      <w:bCs/>
    </w:rPr>
  </w:style>
  <w:style w:type="paragraph" w:customStyle="1" w:styleId="js-tweet-text">
    <w:name w:val="js-tweet-text"/>
    <w:basedOn w:val="Normal"/>
    <w:rsid w:val="00D3625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D3625D"/>
  </w:style>
  <w:style w:type="character" w:customStyle="1" w:styleId="collapse-stream-item2">
    <w:name w:val="collapse-stream-item2"/>
    <w:basedOn w:val="VarsaylanParagrafYazTipi"/>
    <w:rsid w:val="00D3625D"/>
  </w:style>
  <w:style w:type="character" w:customStyle="1" w:styleId="username22">
    <w:name w:val="username22"/>
    <w:basedOn w:val="VarsaylanParagrafYazTipi"/>
    <w:rsid w:val="00D3625D"/>
    <w:rPr>
      <w:rtl w:val="0"/>
    </w:rPr>
  </w:style>
  <w:style w:type="character" w:customStyle="1" w:styleId="timestamp">
    <w:name w:val="_timestamp"/>
    <w:basedOn w:val="VarsaylanParagrafYazTipi"/>
    <w:rsid w:val="00D3625D"/>
  </w:style>
  <w:style w:type="paragraph" w:styleId="DzMetin">
    <w:name w:val="Plain Text"/>
    <w:basedOn w:val="Normal"/>
    <w:link w:val="DzMetinChar"/>
    <w:uiPriority w:val="99"/>
    <w:unhideWhenUsed/>
    <w:rsid w:val="00D3625D"/>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D3625D"/>
    <w:rPr>
      <w:rFonts w:ascii="Consolas" w:hAnsi="Consolas"/>
      <w:sz w:val="21"/>
      <w:szCs w:val="21"/>
    </w:rPr>
  </w:style>
  <w:style w:type="paragraph" w:styleId="Dzeltme">
    <w:name w:val="Revision"/>
    <w:hidden/>
    <w:uiPriority w:val="99"/>
    <w:semiHidden/>
    <w:rsid w:val="00D3625D"/>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D3625D"/>
  </w:style>
  <w:style w:type="character" w:customStyle="1" w:styleId="apple-converted-space">
    <w:name w:val="apple-converted-space"/>
    <w:basedOn w:val="VarsaylanParagrafYazTipi"/>
    <w:rsid w:val="00D3625D"/>
  </w:style>
  <w:style w:type="paragraph" w:customStyle="1" w:styleId="CharChar2">
    <w:name w:val="Char Char2"/>
    <w:basedOn w:val="Normal"/>
    <w:rsid w:val="00D3625D"/>
    <w:pPr>
      <w:spacing w:after="160" w:line="240" w:lineRule="exact"/>
      <w:jc w:val="left"/>
    </w:pPr>
    <w:rPr>
      <w:rFonts w:ascii="Verdana" w:eastAsia="Times New Roman" w:hAnsi="Verdana" w:cs="Times New Roman"/>
      <w:sz w:val="20"/>
      <w:szCs w:val="20"/>
      <w:lang w:val="en-US"/>
    </w:rPr>
  </w:style>
  <w:style w:type="character" w:customStyle="1" w:styleId="BalloonTextChar">
    <w:name w:val="Balloon Text Char"/>
    <w:rsid w:val="00D3625D"/>
    <w:rPr>
      <w:rFonts w:ascii="Tahoma" w:hAnsi="Tahoma" w:cs="Tahoma"/>
      <w:noProof/>
      <w:sz w:val="16"/>
      <w:szCs w:val="16"/>
      <w:lang w:eastAsia="ko-KR"/>
    </w:rPr>
  </w:style>
  <w:style w:type="character" w:customStyle="1" w:styleId="peb">
    <w:name w:val="_pe_b"/>
    <w:basedOn w:val="VarsaylanParagrafYazTipi"/>
    <w:rsid w:val="00D3625D"/>
  </w:style>
  <w:style w:type="character" w:customStyle="1" w:styleId="bidi">
    <w:name w:val="bidi"/>
    <w:basedOn w:val="VarsaylanParagrafYazTipi"/>
    <w:rsid w:val="00D3625D"/>
  </w:style>
  <w:style w:type="character" w:customStyle="1" w:styleId="rpa1">
    <w:name w:val="_rp_a1"/>
    <w:basedOn w:val="VarsaylanParagrafYazTipi"/>
    <w:rsid w:val="00D36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nhideWhenUsed/>
    <w:rsid w:val="00EC4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F93"/>
    <w:rPr>
      <w:rFonts w:ascii="Tahoma" w:hAnsi="Tahoma" w:cs="Tahoma"/>
      <w:sz w:val="16"/>
      <w:szCs w:val="16"/>
    </w:rPr>
  </w:style>
  <w:style w:type="paragraph" w:styleId="NormalWeb">
    <w:name w:val="Normal (Web)"/>
    <w:basedOn w:val="Normal"/>
    <w:uiPriority w:val="99"/>
    <w:unhideWhenUsed/>
    <w:rsid w:val="00D3625D"/>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D3625D"/>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625D"/>
    <w:rPr>
      <w:strike w:val="0"/>
      <w:dstrike w:val="0"/>
      <w:color w:val="3B88C3"/>
      <w:u w:val="none"/>
      <w:effect w:val="none"/>
      <w:shd w:val="clear" w:color="auto" w:fill="auto"/>
    </w:rPr>
  </w:style>
  <w:style w:type="character" w:styleId="Gl">
    <w:name w:val="Strong"/>
    <w:basedOn w:val="VarsaylanParagrafYazTipi"/>
    <w:uiPriority w:val="22"/>
    <w:qFormat/>
    <w:rsid w:val="00D3625D"/>
    <w:rPr>
      <w:b/>
      <w:bCs/>
    </w:rPr>
  </w:style>
  <w:style w:type="paragraph" w:customStyle="1" w:styleId="js-tweet-text">
    <w:name w:val="js-tweet-text"/>
    <w:basedOn w:val="Normal"/>
    <w:rsid w:val="00D3625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D3625D"/>
  </w:style>
  <w:style w:type="character" w:customStyle="1" w:styleId="collapse-stream-item2">
    <w:name w:val="collapse-stream-item2"/>
    <w:basedOn w:val="VarsaylanParagrafYazTipi"/>
    <w:rsid w:val="00D3625D"/>
  </w:style>
  <w:style w:type="character" w:customStyle="1" w:styleId="username22">
    <w:name w:val="username22"/>
    <w:basedOn w:val="VarsaylanParagrafYazTipi"/>
    <w:rsid w:val="00D3625D"/>
    <w:rPr>
      <w:rtl w:val="0"/>
    </w:rPr>
  </w:style>
  <w:style w:type="character" w:customStyle="1" w:styleId="timestamp">
    <w:name w:val="_timestamp"/>
    <w:basedOn w:val="VarsaylanParagrafYazTipi"/>
    <w:rsid w:val="00D3625D"/>
  </w:style>
  <w:style w:type="paragraph" w:styleId="DzMetin">
    <w:name w:val="Plain Text"/>
    <w:basedOn w:val="Normal"/>
    <w:link w:val="DzMetinChar"/>
    <w:uiPriority w:val="99"/>
    <w:unhideWhenUsed/>
    <w:rsid w:val="00D3625D"/>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D3625D"/>
    <w:rPr>
      <w:rFonts w:ascii="Consolas" w:hAnsi="Consolas"/>
      <w:sz w:val="21"/>
      <w:szCs w:val="21"/>
    </w:rPr>
  </w:style>
  <w:style w:type="paragraph" w:styleId="Dzeltme">
    <w:name w:val="Revision"/>
    <w:hidden/>
    <w:uiPriority w:val="99"/>
    <w:semiHidden/>
    <w:rsid w:val="00D3625D"/>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D3625D"/>
  </w:style>
  <w:style w:type="character" w:customStyle="1" w:styleId="apple-converted-space">
    <w:name w:val="apple-converted-space"/>
    <w:basedOn w:val="VarsaylanParagrafYazTipi"/>
    <w:rsid w:val="00D3625D"/>
  </w:style>
  <w:style w:type="paragraph" w:customStyle="1" w:styleId="CharChar2">
    <w:name w:val="Char Char2"/>
    <w:basedOn w:val="Normal"/>
    <w:rsid w:val="00D3625D"/>
    <w:pPr>
      <w:spacing w:after="160" w:line="240" w:lineRule="exact"/>
      <w:jc w:val="left"/>
    </w:pPr>
    <w:rPr>
      <w:rFonts w:ascii="Verdana" w:eastAsia="Times New Roman" w:hAnsi="Verdana" w:cs="Times New Roman"/>
      <w:sz w:val="20"/>
      <w:szCs w:val="20"/>
      <w:lang w:val="en-US"/>
    </w:rPr>
  </w:style>
  <w:style w:type="character" w:customStyle="1" w:styleId="BalloonTextChar">
    <w:name w:val="Balloon Text Char"/>
    <w:rsid w:val="00D3625D"/>
    <w:rPr>
      <w:rFonts w:ascii="Tahoma" w:hAnsi="Tahoma" w:cs="Tahoma"/>
      <w:noProof/>
      <w:sz w:val="16"/>
      <w:szCs w:val="16"/>
      <w:lang w:eastAsia="ko-KR"/>
    </w:rPr>
  </w:style>
  <w:style w:type="character" w:customStyle="1" w:styleId="peb">
    <w:name w:val="_pe_b"/>
    <w:basedOn w:val="VarsaylanParagrafYazTipi"/>
    <w:rsid w:val="00D3625D"/>
  </w:style>
  <w:style w:type="character" w:customStyle="1" w:styleId="bidi">
    <w:name w:val="bidi"/>
    <w:basedOn w:val="VarsaylanParagrafYazTipi"/>
    <w:rsid w:val="00D3625D"/>
  </w:style>
  <w:style w:type="character" w:customStyle="1" w:styleId="rpa1">
    <w:name w:val="_rp_a1"/>
    <w:basedOn w:val="VarsaylanParagrafYazTipi"/>
    <w:rsid w:val="00D3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96670">
      <w:bodyDiv w:val="1"/>
      <w:marLeft w:val="0"/>
      <w:marRight w:val="0"/>
      <w:marTop w:val="0"/>
      <w:marBottom w:val="0"/>
      <w:divBdr>
        <w:top w:val="none" w:sz="0" w:space="0" w:color="auto"/>
        <w:left w:val="none" w:sz="0" w:space="0" w:color="auto"/>
        <w:bottom w:val="none" w:sz="0" w:space="0" w:color="auto"/>
        <w:right w:val="none" w:sz="0" w:space="0" w:color="auto"/>
      </w:divBdr>
    </w:div>
    <w:div w:id="1921137917">
      <w:bodyDiv w:val="1"/>
      <w:marLeft w:val="0"/>
      <w:marRight w:val="0"/>
      <w:marTop w:val="0"/>
      <w:marBottom w:val="0"/>
      <w:divBdr>
        <w:top w:val="none" w:sz="0" w:space="0" w:color="auto"/>
        <w:left w:val="none" w:sz="0" w:space="0" w:color="auto"/>
        <w:bottom w:val="none" w:sz="0" w:space="0" w:color="auto"/>
        <w:right w:val="none" w:sz="0" w:space="0" w:color="auto"/>
      </w:divBdr>
      <w:divsChild>
        <w:div w:id="669874139">
          <w:marLeft w:val="0"/>
          <w:marRight w:val="0"/>
          <w:marTop w:val="0"/>
          <w:marBottom w:val="0"/>
          <w:divBdr>
            <w:top w:val="none" w:sz="0" w:space="0" w:color="auto"/>
            <w:left w:val="none" w:sz="0" w:space="0" w:color="auto"/>
            <w:bottom w:val="none" w:sz="0" w:space="0" w:color="auto"/>
            <w:right w:val="none" w:sz="0" w:space="0" w:color="auto"/>
          </w:divBdr>
          <w:divsChild>
            <w:div w:id="436606528">
              <w:marLeft w:val="0"/>
              <w:marRight w:val="0"/>
              <w:marTop w:val="0"/>
              <w:marBottom w:val="0"/>
              <w:divBdr>
                <w:top w:val="none" w:sz="0" w:space="0" w:color="auto"/>
                <w:left w:val="none" w:sz="0" w:space="0" w:color="auto"/>
                <w:bottom w:val="none" w:sz="0" w:space="0" w:color="auto"/>
                <w:right w:val="none" w:sz="0" w:space="0" w:color="auto"/>
              </w:divBdr>
              <w:divsChild>
                <w:div w:id="1163012890">
                  <w:marLeft w:val="0"/>
                  <w:marRight w:val="0"/>
                  <w:marTop w:val="0"/>
                  <w:marBottom w:val="0"/>
                  <w:divBdr>
                    <w:top w:val="none" w:sz="0" w:space="0" w:color="auto"/>
                    <w:left w:val="none" w:sz="0" w:space="0" w:color="auto"/>
                    <w:bottom w:val="none" w:sz="0" w:space="0" w:color="auto"/>
                    <w:right w:val="none" w:sz="0" w:space="0" w:color="auto"/>
                  </w:divBdr>
                  <w:divsChild>
                    <w:div w:id="91555365">
                      <w:marLeft w:val="0"/>
                      <w:marRight w:val="0"/>
                      <w:marTop w:val="0"/>
                      <w:marBottom w:val="0"/>
                      <w:divBdr>
                        <w:top w:val="none" w:sz="0" w:space="0" w:color="auto"/>
                        <w:left w:val="none" w:sz="0" w:space="0" w:color="auto"/>
                        <w:bottom w:val="none" w:sz="0" w:space="0" w:color="auto"/>
                        <w:right w:val="none" w:sz="0" w:space="0" w:color="auto"/>
                      </w:divBdr>
                      <w:divsChild>
                        <w:div w:id="1433549134">
                          <w:marLeft w:val="0"/>
                          <w:marRight w:val="0"/>
                          <w:marTop w:val="0"/>
                          <w:marBottom w:val="0"/>
                          <w:divBdr>
                            <w:top w:val="none" w:sz="0" w:space="0" w:color="auto"/>
                            <w:left w:val="none" w:sz="0" w:space="0" w:color="auto"/>
                            <w:bottom w:val="none" w:sz="0" w:space="0" w:color="auto"/>
                            <w:right w:val="none" w:sz="0" w:space="0" w:color="auto"/>
                          </w:divBdr>
                          <w:divsChild>
                            <w:div w:id="16198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82908">
          <w:marLeft w:val="0"/>
          <w:marRight w:val="0"/>
          <w:marTop w:val="0"/>
          <w:marBottom w:val="0"/>
          <w:divBdr>
            <w:top w:val="none" w:sz="0" w:space="0" w:color="auto"/>
            <w:left w:val="none" w:sz="0" w:space="0" w:color="auto"/>
            <w:bottom w:val="none" w:sz="0" w:space="0" w:color="auto"/>
            <w:right w:val="none" w:sz="0" w:space="0" w:color="auto"/>
          </w:divBdr>
          <w:divsChild>
            <w:div w:id="1300038944">
              <w:marLeft w:val="0"/>
              <w:marRight w:val="0"/>
              <w:marTop w:val="0"/>
              <w:marBottom w:val="0"/>
              <w:divBdr>
                <w:top w:val="none" w:sz="0" w:space="0" w:color="auto"/>
                <w:left w:val="none" w:sz="0" w:space="0" w:color="auto"/>
                <w:bottom w:val="none" w:sz="0" w:space="0" w:color="auto"/>
                <w:right w:val="none" w:sz="0" w:space="0" w:color="auto"/>
              </w:divBdr>
              <w:divsChild>
                <w:div w:id="1525944024">
                  <w:marLeft w:val="0"/>
                  <w:marRight w:val="0"/>
                  <w:marTop w:val="0"/>
                  <w:marBottom w:val="0"/>
                  <w:divBdr>
                    <w:top w:val="none" w:sz="0" w:space="0" w:color="auto"/>
                    <w:left w:val="none" w:sz="0" w:space="0" w:color="auto"/>
                    <w:bottom w:val="none" w:sz="0" w:space="0" w:color="auto"/>
                    <w:right w:val="none" w:sz="0" w:space="0" w:color="auto"/>
                  </w:divBdr>
                  <w:divsChild>
                    <w:div w:id="1670795298">
                      <w:marLeft w:val="0"/>
                      <w:marRight w:val="0"/>
                      <w:marTop w:val="0"/>
                      <w:marBottom w:val="0"/>
                      <w:divBdr>
                        <w:top w:val="none" w:sz="0" w:space="0" w:color="auto"/>
                        <w:left w:val="none" w:sz="0" w:space="0" w:color="auto"/>
                        <w:bottom w:val="none" w:sz="0" w:space="0" w:color="auto"/>
                        <w:right w:val="none" w:sz="0" w:space="0" w:color="auto"/>
                      </w:divBdr>
                      <w:divsChild>
                        <w:div w:id="836918283">
                          <w:marLeft w:val="0"/>
                          <w:marRight w:val="0"/>
                          <w:marTop w:val="0"/>
                          <w:marBottom w:val="0"/>
                          <w:divBdr>
                            <w:top w:val="none" w:sz="0" w:space="0" w:color="auto"/>
                            <w:left w:val="none" w:sz="0" w:space="0" w:color="auto"/>
                            <w:bottom w:val="none" w:sz="0" w:space="0" w:color="auto"/>
                            <w:right w:val="none" w:sz="0" w:space="0" w:color="auto"/>
                          </w:divBdr>
                          <w:divsChild>
                            <w:div w:id="528952328">
                              <w:marLeft w:val="0"/>
                              <w:marRight w:val="0"/>
                              <w:marTop w:val="0"/>
                              <w:marBottom w:val="0"/>
                              <w:divBdr>
                                <w:top w:val="none" w:sz="0" w:space="0" w:color="auto"/>
                                <w:left w:val="none" w:sz="0" w:space="0" w:color="auto"/>
                                <w:bottom w:val="none" w:sz="0" w:space="0" w:color="auto"/>
                                <w:right w:val="none" w:sz="0" w:space="0" w:color="auto"/>
                              </w:divBdr>
                              <w:divsChild>
                                <w:div w:id="1740322951">
                                  <w:marLeft w:val="0"/>
                                  <w:marRight w:val="0"/>
                                  <w:marTop w:val="0"/>
                                  <w:marBottom w:val="0"/>
                                  <w:divBdr>
                                    <w:top w:val="none" w:sz="0" w:space="0" w:color="auto"/>
                                    <w:left w:val="none" w:sz="0" w:space="0" w:color="auto"/>
                                    <w:bottom w:val="none" w:sz="0" w:space="0" w:color="auto"/>
                                    <w:right w:val="none" w:sz="0" w:space="0" w:color="auto"/>
                                  </w:divBdr>
                                  <w:divsChild>
                                    <w:div w:id="9639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7370">
                          <w:marLeft w:val="0"/>
                          <w:marRight w:val="0"/>
                          <w:marTop w:val="0"/>
                          <w:marBottom w:val="0"/>
                          <w:divBdr>
                            <w:top w:val="none" w:sz="0" w:space="0" w:color="auto"/>
                            <w:left w:val="none" w:sz="0" w:space="0" w:color="auto"/>
                            <w:bottom w:val="none" w:sz="0" w:space="0" w:color="auto"/>
                            <w:right w:val="none" w:sz="0" w:space="0" w:color="auto"/>
                          </w:divBdr>
                          <w:divsChild>
                            <w:div w:id="2047288038">
                              <w:marLeft w:val="0"/>
                              <w:marRight w:val="0"/>
                              <w:marTop w:val="0"/>
                              <w:marBottom w:val="0"/>
                              <w:divBdr>
                                <w:top w:val="none" w:sz="0" w:space="0" w:color="auto"/>
                                <w:left w:val="none" w:sz="0" w:space="0" w:color="auto"/>
                                <w:bottom w:val="none" w:sz="0" w:space="0" w:color="auto"/>
                                <w:right w:val="none" w:sz="0" w:space="0" w:color="auto"/>
                              </w:divBdr>
                              <w:divsChild>
                                <w:div w:id="1752237289">
                                  <w:marLeft w:val="0"/>
                                  <w:marRight w:val="0"/>
                                  <w:marTop w:val="0"/>
                                  <w:marBottom w:val="0"/>
                                  <w:divBdr>
                                    <w:top w:val="none" w:sz="0" w:space="0" w:color="auto"/>
                                    <w:left w:val="none" w:sz="0" w:space="0" w:color="auto"/>
                                    <w:bottom w:val="none" w:sz="0" w:space="0" w:color="auto"/>
                                    <w:right w:val="none" w:sz="0" w:space="0" w:color="auto"/>
                                  </w:divBdr>
                                  <w:divsChild>
                                    <w:div w:id="1263803183">
                                      <w:marLeft w:val="0"/>
                                      <w:marRight w:val="0"/>
                                      <w:marTop w:val="0"/>
                                      <w:marBottom w:val="0"/>
                                      <w:divBdr>
                                        <w:top w:val="none" w:sz="0" w:space="0" w:color="auto"/>
                                        <w:left w:val="none" w:sz="0" w:space="0" w:color="auto"/>
                                        <w:bottom w:val="none" w:sz="0" w:space="0" w:color="auto"/>
                                        <w:right w:val="none" w:sz="0" w:space="0" w:color="auto"/>
                                      </w:divBdr>
                                      <w:divsChild>
                                        <w:div w:id="7956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6615">
                              <w:marLeft w:val="0"/>
                              <w:marRight w:val="0"/>
                              <w:marTop w:val="0"/>
                              <w:marBottom w:val="0"/>
                              <w:divBdr>
                                <w:top w:val="none" w:sz="0" w:space="0" w:color="auto"/>
                                <w:left w:val="none" w:sz="0" w:space="0" w:color="auto"/>
                                <w:bottom w:val="none" w:sz="0" w:space="0" w:color="auto"/>
                                <w:right w:val="none" w:sz="0" w:space="0" w:color="auto"/>
                              </w:divBdr>
                              <w:divsChild>
                                <w:div w:id="19313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0015">
                  <w:marLeft w:val="0"/>
                  <w:marRight w:val="0"/>
                  <w:marTop w:val="0"/>
                  <w:marBottom w:val="0"/>
                  <w:divBdr>
                    <w:top w:val="none" w:sz="0" w:space="0" w:color="auto"/>
                    <w:left w:val="none" w:sz="0" w:space="0" w:color="auto"/>
                    <w:bottom w:val="none" w:sz="0" w:space="0" w:color="auto"/>
                    <w:right w:val="none" w:sz="0" w:space="0" w:color="auto"/>
                  </w:divBdr>
                  <w:divsChild>
                    <w:div w:id="269514165">
                      <w:marLeft w:val="0"/>
                      <w:marRight w:val="0"/>
                      <w:marTop w:val="0"/>
                      <w:marBottom w:val="0"/>
                      <w:divBdr>
                        <w:top w:val="none" w:sz="0" w:space="0" w:color="auto"/>
                        <w:left w:val="none" w:sz="0" w:space="0" w:color="auto"/>
                        <w:bottom w:val="none" w:sz="0" w:space="0" w:color="auto"/>
                        <w:right w:val="none" w:sz="0" w:space="0" w:color="auto"/>
                      </w:divBdr>
                      <w:divsChild>
                        <w:div w:id="118303978">
                          <w:marLeft w:val="0"/>
                          <w:marRight w:val="0"/>
                          <w:marTop w:val="0"/>
                          <w:marBottom w:val="0"/>
                          <w:divBdr>
                            <w:top w:val="none" w:sz="0" w:space="0" w:color="auto"/>
                            <w:left w:val="none" w:sz="0" w:space="0" w:color="auto"/>
                            <w:bottom w:val="none" w:sz="0" w:space="0" w:color="auto"/>
                            <w:right w:val="none" w:sz="0" w:space="0" w:color="auto"/>
                          </w:divBdr>
                          <w:divsChild>
                            <w:div w:id="1704480280">
                              <w:marLeft w:val="0"/>
                              <w:marRight w:val="0"/>
                              <w:marTop w:val="0"/>
                              <w:marBottom w:val="0"/>
                              <w:divBdr>
                                <w:top w:val="none" w:sz="0" w:space="0" w:color="auto"/>
                                <w:left w:val="none" w:sz="0" w:space="0" w:color="auto"/>
                                <w:bottom w:val="none" w:sz="0" w:space="0" w:color="auto"/>
                                <w:right w:val="none" w:sz="0" w:space="0" w:color="auto"/>
                              </w:divBdr>
                              <w:divsChild>
                                <w:div w:id="796262412">
                                  <w:marLeft w:val="0"/>
                                  <w:marRight w:val="0"/>
                                  <w:marTop w:val="0"/>
                                  <w:marBottom w:val="0"/>
                                  <w:divBdr>
                                    <w:top w:val="none" w:sz="0" w:space="0" w:color="auto"/>
                                    <w:left w:val="none" w:sz="0" w:space="0" w:color="auto"/>
                                    <w:bottom w:val="none" w:sz="0" w:space="0" w:color="auto"/>
                                    <w:right w:val="none" w:sz="0" w:space="0" w:color="auto"/>
                                  </w:divBdr>
                                  <w:divsChild>
                                    <w:div w:id="18451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7094">
          <w:marLeft w:val="0"/>
          <w:marRight w:val="0"/>
          <w:marTop w:val="0"/>
          <w:marBottom w:val="0"/>
          <w:divBdr>
            <w:top w:val="none" w:sz="0" w:space="0" w:color="auto"/>
            <w:left w:val="none" w:sz="0" w:space="0" w:color="auto"/>
            <w:bottom w:val="none" w:sz="0" w:space="0" w:color="auto"/>
            <w:right w:val="none" w:sz="0" w:space="0" w:color="auto"/>
          </w:divBdr>
          <w:divsChild>
            <w:div w:id="357661110">
              <w:marLeft w:val="0"/>
              <w:marRight w:val="0"/>
              <w:marTop w:val="0"/>
              <w:marBottom w:val="0"/>
              <w:divBdr>
                <w:top w:val="none" w:sz="0" w:space="0" w:color="auto"/>
                <w:left w:val="none" w:sz="0" w:space="0" w:color="auto"/>
                <w:bottom w:val="none" w:sz="0" w:space="0" w:color="auto"/>
                <w:right w:val="none" w:sz="0" w:space="0" w:color="auto"/>
              </w:divBdr>
              <w:divsChild>
                <w:div w:id="843015082">
                  <w:marLeft w:val="0"/>
                  <w:marRight w:val="0"/>
                  <w:marTop w:val="0"/>
                  <w:marBottom w:val="0"/>
                  <w:divBdr>
                    <w:top w:val="none" w:sz="0" w:space="0" w:color="auto"/>
                    <w:left w:val="none" w:sz="0" w:space="0" w:color="auto"/>
                    <w:bottom w:val="none" w:sz="0" w:space="0" w:color="auto"/>
                    <w:right w:val="none" w:sz="0" w:space="0" w:color="auto"/>
                  </w:divBdr>
                  <w:divsChild>
                    <w:div w:id="1158230464">
                      <w:marLeft w:val="0"/>
                      <w:marRight w:val="0"/>
                      <w:marTop w:val="0"/>
                      <w:marBottom w:val="0"/>
                      <w:divBdr>
                        <w:top w:val="none" w:sz="0" w:space="0" w:color="auto"/>
                        <w:left w:val="none" w:sz="0" w:space="0" w:color="auto"/>
                        <w:bottom w:val="none" w:sz="0" w:space="0" w:color="auto"/>
                        <w:right w:val="none" w:sz="0" w:space="0" w:color="auto"/>
                      </w:divBdr>
                      <w:divsChild>
                        <w:div w:id="727194127">
                          <w:marLeft w:val="0"/>
                          <w:marRight w:val="0"/>
                          <w:marTop w:val="0"/>
                          <w:marBottom w:val="0"/>
                          <w:divBdr>
                            <w:top w:val="none" w:sz="0" w:space="0" w:color="auto"/>
                            <w:left w:val="none" w:sz="0" w:space="0" w:color="auto"/>
                            <w:bottom w:val="none" w:sz="0" w:space="0" w:color="auto"/>
                            <w:right w:val="none" w:sz="0" w:space="0" w:color="auto"/>
                          </w:divBdr>
                          <w:divsChild>
                            <w:div w:id="1542788192">
                              <w:marLeft w:val="0"/>
                              <w:marRight w:val="0"/>
                              <w:marTop w:val="0"/>
                              <w:marBottom w:val="0"/>
                              <w:divBdr>
                                <w:top w:val="none" w:sz="0" w:space="0" w:color="auto"/>
                                <w:left w:val="none" w:sz="0" w:space="0" w:color="auto"/>
                                <w:bottom w:val="none" w:sz="0" w:space="0" w:color="auto"/>
                                <w:right w:val="none" w:sz="0" w:space="0" w:color="auto"/>
                              </w:divBdr>
                              <w:divsChild>
                                <w:div w:id="784734082">
                                  <w:marLeft w:val="0"/>
                                  <w:marRight w:val="0"/>
                                  <w:marTop w:val="0"/>
                                  <w:marBottom w:val="0"/>
                                  <w:divBdr>
                                    <w:top w:val="none" w:sz="0" w:space="0" w:color="auto"/>
                                    <w:left w:val="none" w:sz="0" w:space="0" w:color="auto"/>
                                    <w:bottom w:val="none" w:sz="0" w:space="0" w:color="auto"/>
                                    <w:right w:val="none" w:sz="0" w:space="0" w:color="auto"/>
                                  </w:divBdr>
                                  <w:divsChild>
                                    <w:div w:id="14789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752114">
          <w:marLeft w:val="0"/>
          <w:marRight w:val="0"/>
          <w:marTop w:val="0"/>
          <w:marBottom w:val="0"/>
          <w:divBdr>
            <w:top w:val="none" w:sz="0" w:space="0" w:color="auto"/>
            <w:left w:val="none" w:sz="0" w:space="0" w:color="auto"/>
            <w:bottom w:val="none" w:sz="0" w:space="0" w:color="auto"/>
            <w:right w:val="none" w:sz="0" w:space="0" w:color="auto"/>
          </w:divBdr>
          <w:divsChild>
            <w:div w:id="1216434217">
              <w:marLeft w:val="0"/>
              <w:marRight w:val="0"/>
              <w:marTop w:val="0"/>
              <w:marBottom w:val="0"/>
              <w:divBdr>
                <w:top w:val="none" w:sz="0" w:space="0" w:color="auto"/>
                <w:left w:val="none" w:sz="0" w:space="0" w:color="auto"/>
                <w:bottom w:val="none" w:sz="0" w:space="0" w:color="auto"/>
                <w:right w:val="none" w:sz="0" w:space="0" w:color="auto"/>
              </w:divBdr>
              <w:divsChild>
                <w:div w:id="538594144">
                  <w:marLeft w:val="0"/>
                  <w:marRight w:val="0"/>
                  <w:marTop w:val="0"/>
                  <w:marBottom w:val="0"/>
                  <w:divBdr>
                    <w:top w:val="none" w:sz="0" w:space="0" w:color="auto"/>
                    <w:left w:val="none" w:sz="0" w:space="0" w:color="auto"/>
                    <w:bottom w:val="none" w:sz="0" w:space="0" w:color="auto"/>
                    <w:right w:val="none" w:sz="0" w:space="0" w:color="auto"/>
                  </w:divBdr>
                  <w:divsChild>
                    <w:div w:id="1678649461">
                      <w:marLeft w:val="0"/>
                      <w:marRight w:val="0"/>
                      <w:marTop w:val="0"/>
                      <w:marBottom w:val="0"/>
                      <w:divBdr>
                        <w:top w:val="none" w:sz="0" w:space="0" w:color="auto"/>
                        <w:left w:val="none" w:sz="0" w:space="0" w:color="auto"/>
                        <w:bottom w:val="none" w:sz="0" w:space="0" w:color="auto"/>
                        <w:right w:val="none" w:sz="0" w:space="0" w:color="auto"/>
                      </w:divBdr>
                      <w:divsChild>
                        <w:div w:id="1950814522">
                          <w:marLeft w:val="0"/>
                          <w:marRight w:val="0"/>
                          <w:marTop w:val="0"/>
                          <w:marBottom w:val="0"/>
                          <w:divBdr>
                            <w:top w:val="none" w:sz="0" w:space="0" w:color="auto"/>
                            <w:left w:val="none" w:sz="0" w:space="0" w:color="auto"/>
                            <w:bottom w:val="none" w:sz="0" w:space="0" w:color="auto"/>
                            <w:right w:val="none" w:sz="0" w:space="0" w:color="auto"/>
                          </w:divBdr>
                          <w:divsChild>
                            <w:div w:id="1395665255">
                              <w:marLeft w:val="0"/>
                              <w:marRight w:val="0"/>
                              <w:marTop w:val="0"/>
                              <w:marBottom w:val="0"/>
                              <w:divBdr>
                                <w:top w:val="none" w:sz="0" w:space="0" w:color="auto"/>
                                <w:left w:val="none" w:sz="0" w:space="0" w:color="auto"/>
                                <w:bottom w:val="none" w:sz="0" w:space="0" w:color="auto"/>
                                <w:right w:val="none" w:sz="0" w:space="0" w:color="auto"/>
                              </w:divBdr>
                              <w:divsChild>
                                <w:div w:id="1511411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824298">
      <w:bodyDiv w:val="1"/>
      <w:marLeft w:val="0"/>
      <w:marRight w:val="0"/>
      <w:marTop w:val="0"/>
      <w:marBottom w:val="0"/>
      <w:divBdr>
        <w:top w:val="none" w:sz="0" w:space="0" w:color="auto"/>
        <w:left w:val="none" w:sz="0" w:space="0" w:color="auto"/>
        <w:bottom w:val="none" w:sz="0" w:space="0" w:color="auto"/>
        <w:right w:val="none" w:sz="0" w:space="0" w:color="auto"/>
      </w:divBdr>
      <w:divsChild>
        <w:div w:id="1807426455">
          <w:marLeft w:val="0"/>
          <w:marRight w:val="0"/>
          <w:marTop w:val="0"/>
          <w:marBottom w:val="0"/>
          <w:divBdr>
            <w:top w:val="none" w:sz="0" w:space="0" w:color="auto"/>
            <w:left w:val="none" w:sz="0" w:space="0" w:color="auto"/>
            <w:bottom w:val="none" w:sz="0" w:space="0" w:color="auto"/>
            <w:right w:val="none" w:sz="0" w:space="0" w:color="auto"/>
          </w:divBdr>
          <w:divsChild>
            <w:div w:id="2103213157">
              <w:marLeft w:val="0"/>
              <w:marRight w:val="0"/>
              <w:marTop w:val="0"/>
              <w:marBottom w:val="0"/>
              <w:divBdr>
                <w:top w:val="none" w:sz="0" w:space="0" w:color="auto"/>
                <w:left w:val="none" w:sz="0" w:space="0" w:color="auto"/>
                <w:bottom w:val="none" w:sz="0" w:space="0" w:color="auto"/>
                <w:right w:val="none" w:sz="0" w:space="0" w:color="auto"/>
              </w:divBdr>
              <w:divsChild>
                <w:div w:id="351033950">
                  <w:marLeft w:val="0"/>
                  <w:marRight w:val="0"/>
                  <w:marTop w:val="0"/>
                  <w:marBottom w:val="0"/>
                  <w:divBdr>
                    <w:top w:val="none" w:sz="0" w:space="0" w:color="auto"/>
                    <w:left w:val="none" w:sz="0" w:space="0" w:color="auto"/>
                    <w:bottom w:val="none" w:sz="0" w:space="0" w:color="auto"/>
                    <w:right w:val="none" w:sz="0" w:space="0" w:color="auto"/>
                  </w:divBdr>
                  <w:divsChild>
                    <w:div w:id="396323424">
                      <w:marLeft w:val="0"/>
                      <w:marRight w:val="0"/>
                      <w:marTop w:val="0"/>
                      <w:marBottom w:val="0"/>
                      <w:divBdr>
                        <w:top w:val="none" w:sz="0" w:space="0" w:color="auto"/>
                        <w:left w:val="none" w:sz="0" w:space="0" w:color="auto"/>
                        <w:bottom w:val="none" w:sz="0" w:space="0" w:color="auto"/>
                        <w:right w:val="none" w:sz="0" w:space="0" w:color="auto"/>
                      </w:divBdr>
                      <w:divsChild>
                        <w:div w:id="1917933786">
                          <w:marLeft w:val="0"/>
                          <w:marRight w:val="0"/>
                          <w:marTop w:val="0"/>
                          <w:marBottom w:val="120"/>
                          <w:divBdr>
                            <w:top w:val="none" w:sz="0" w:space="0" w:color="auto"/>
                            <w:left w:val="none" w:sz="0" w:space="0" w:color="auto"/>
                            <w:bottom w:val="none" w:sz="0" w:space="0" w:color="auto"/>
                            <w:right w:val="none" w:sz="0" w:space="0" w:color="auto"/>
                          </w:divBdr>
                        </w:div>
                        <w:div w:id="1085146954">
                          <w:marLeft w:val="0"/>
                          <w:marRight w:val="0"/>
                          <w:marTop w:val="0"/>
                          <w:marBottom w:val="120"/>
                          <w:divBdr>
                            <w:top w:val="none" w:sz="0" w:space="0" w:color="auto"/>
                            <w:left w:val="none" w:sz="0" w:space="0" w:color="auto"/>
                            <w:bottom w:val="none" w:sz="0" w:space="0" w:color="auto"/>
                            <w:right w:val="none" w:sz="0" w:space="0" w:color="auto"/>
                          </w:divBdr>
                        </w:div>
                        <w:div w:id="502168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989</Words>
  <Characters>5642</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3</cp:revision>
  <cp:lastPrinted>2016-05-09T22:22:00Z</cp:lastPrinted>
  <dcterms:created xsi:type="dcterms:W3CDTF">2017-01-26T08:51:00Z</dcterms:created>
  <dcterms:modified xsi:type="dcterms:W3CDTF">2017-01-26T10:22:00Z</dcterms:modified>
</cp:coreProperties>
</file>